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28D" w:rsidRPr="002720A6" w:rsidRDefault="00BF5942" w:rsidP="00A4448C">
      <w:pPr>
        <w:jc w:val="center"/>
        <w:rPr>
          <w:b/>
          <w:sz w:val="22"/>
          <w:szCs w:val="22"/>
          <w:u w:val="single"/>
        </w:rPr>
      </w:pPr>
      <w:r w:rsidRPr="002720A6">
        <w:rPr>
          <w:b/>
          <w:sz w:val="22"/>
          <w:szCs w:val="22"/>
          <w:u w:val="single"/>
        </w:rPr>
        <w:t>А</w:t>
      </w:r>
      <w:r w:rsidR="00FA028D" w:rsidRPr="002720A6">
        <w:rPr>
          <w:b/>
          <w:sz w:val="22"/>
          <w:szCs w:val="22"/>
          <w:u w:val="single"/>
        </w:rPr>
        <w:t xml:space="preserve">кционерное общество </w:t>
      </w:r>
      <w:r w:rsidR="003D1C44" w:rsidRPr="002720A6">
        <w:rPr>
          <w:b/>
          <w:sz w:val="22"/>
          <w:szCs w:val="22"/>
          <w:u w:val="single"/>
        </w:rPr>
        <w:t>«</w:t>
      </w:r>
      <w:r w:rsidR="00A1644B" w:rsidRPr="002720A6">
        <w:rPr>
          <w:b/>
          <w:sz w:val="22"/>
          <w:szCs w:val="22"/>
          <w:u w:val="single"/>
        </w:rPr>
        <w:t xml:space="preserve">Кузнецкая </w:t>
      </w:r>
      <w:r w:rsidR="009D7D0D" w:rsidRPr="002720A6">
        <w:rPr>
          <w:b/>
          <w:sz w:val="22"/>
          <w:szCs w:val="22"/>
          <w:u w:val="single"/>
        </w:rPr>
        <w:t>ТЭЦ</w:t>
      </w:r>
      <w:r w:rsidR="003D1C44" w:rsidRPr="002720A6">
        <w:rPr>
          <w:b/>
          <w:sz w:val="22"/>
          <w:szCs w:val="22"/>
          <w:u w:val="single"/>
        </w:rPr>
        <w:t>»</w:t>
      </w:r>
    </w:p>
    <w:p w:rsidR="00DE5A03" w:rsidRPr="002720A6" w:rsidRDefault="00FA028D" w:rsidP="00A4448C">
      <w:pPr>
        <w:jc w:val="center"/>
        <w:rPr>
          <w:b/>
          <w:sz w:val="22"/>
          <w:szCs w:val="22"/>
        </w:rPr>
      </w:pPr>
      <w:r w:rsidRPr="002720A6">
        <w:rPr>
          <w:b/>
          <w:sz w:val="22"/>
          <w:szCs w:val="22"/>
        </w:rPr>
        <w:t xml:space="preserve">Раскрытие информации в соответствии с </w:t>
      </w:r>
      <w:r w:rsidR="00E80991" w:rsidRPr="002720A6">
        <w:rPr>
          <w:b/>
          <w:sz w:val="22"/>
          <w:szCs w:val="22"/>
        </w:rPr>
        <w:t>п</w:t>
      </w:r>
      <w:r w:rsidRPr="002720A6">
        <w:rPr>
          <w:b/>
          <w:sz w:val="22"/>
          <w:szCs w:val="22"/>
        </w:rPr>
        <w:t>остановлением Правительства РФ</w:t>
      </w:r>
      <w:r w:rsidR="00530483" w:rsidRPr="002720A6">
        <w:rPr>
          <w:b/>
          <w:sz w:val="22"/>
          <w:szCs w:val="22"/>
        </w:rPr>
        <w:t xml:space="preserve"> </w:t>
      </w:r>
      <w:r w:rsidRPr="002720A6">
        <w:rPr>
          <w:b/>
          <w:sz w:val="22"/>
          <w:szCs w:val="22"/>
        </w:rPr>
        <w:t xml:space="preserve">от 21 января </w:t>
      </w:r>
      <w:smartTag w:uri="urn:schemas-microsoft-com:office:smarttags" w:element="metricconverter">
        <w:smartTagPr>
          <w:attr w:name="ProductID" w:val="2004 г"/>
        </w:smartTagPr>
        <w:r w:rsidRPr="002720A6">
          <w:rPr>
            <w:b/>
            <w:sz w:val="22"/>
            <w:szCs w:val="22"/>
          </w:rPr>
          <w:t>2004 г</w:t>
        </w:r>
      </w:smartTag>
      <w:r w:rsidRPr="002720A6">
        <w:rPr>
          <w:b/>
          <w:sz w:val="22"/>
          <w:szCs w:val="22"/>
        </w:rPr>
        <w:t>. № 24</w:t>
      </w:r>
      <w:r w:rsidR="00494295" w:rsidRPr="002720A6">
        <w:rPr>
          <w:b/>
          <w:sz w:val="22"/>
          <w:szCs w:val="22"/>
        </w:rPr>
        <w:t xml:space="preserve"> </w:t>
      </w:r>
    </w:p>
    <w:p w:rsidR="00DE5A03" w:rsidRPr="002720A6" w:rsidRDefault="00FA028D" w:rsidP="00A4448C">
      <w:pPr>
        <w:jc w:val="center"/>
        <w:rPr>
          <w:b/>
          <w:sz w:val="22"/>
          <w:szCs w:val="22"/>
        </w:rPr>
      </w:pPr>
      <w:r w:rsidRPr="002720A6">
        <w:rPr>
          <w:b/>
          <w:sz w:val="22"/>
          <w:szCs w:val="22"/>
        </w:rPr>
        <w:t>«Об утверждении стандартов раскрытия информации</w:t>
      </w:r>
      <w:r w:rsidR="00530483" w:rsidRPr="002720A6">
        <w:rPr>
          <w:b/>
          <w:sz w:val="22"/>
          <w:szCs w:val="22"/>
        </w:rPr>
        <w:t xml:space="preserve"> </w:t>
      </w:r>
      <w:r w:rsidRPr="002720A6">
        <w:rPr>
          <w:b/>
          <w:sz w:val="22"/>
          <w:szCs w:val="22"/>
        </w:rPr>
        <w:t>субъектами оптового и розничных рынков электрической энергии»</w:t>
      </w:r>
      <w:r w:rsidR="00494295" w:rsidRPr="002720A6">
        <w:rPr>
          <w:b/>
          <w:sz w:val="22"/>
          <w:szCs w:val="22"/>
        </w:rPr>
        <w:t xml:space="preserve"> </w:t>
      </w:r>
    </w:p>
    <w:p w:rsidR="00FA028D" w:rsidRPr="002720A6" w:rsidRDefault="00FA028D" w:rsidP="00A4448C">
      <w:pPr>
        <w:jc w:val="center"/>
        <w:rPr>
          <w:sz w:val="22"/>
          <w:szCs w:val="22"/>
        </w:rPr>
      </w:pPr>
    </w:p>
    <w:p w:rsidR="00747F50" w:rsidRPr="002720A6" w:rsidRDefault="00DE5A03" w:rsidP="00747F50">
      <w:pPr>
        <w:jc w:val="both"/>
        <w:rPr>
          <w:b/>
          <w:sz w:val="22"/>
          <w:szCs w:val="22"/>
        </w:rPr>
      </w:pPr>
      <w:r w:rsidRPr="00D822BF">
        <w:rPr>
          <w:b/>
          <w:sz w:val="22"/>
          <w:szCs w:val="22"/>
        </w:rPr>
        <w:t xml:space="preserve">п. </w:t>
      </w:r>
      <w:r w:rsidR="00610053" w:rsidRPr="00D822BF">
        <w:rPr>
          <w:b/>
          <w:sz w:val="22"/>
          <w:szCs w:val="22"/>
        </w:rPr>
        <w:t>12</w:t>
      </w:r>
      <w:r w:rsidRPr="00D822BF">
        <w:rPr>
          <w:b/>
          <w:sz w:val="22"/>
          <w:szCs w:val="22"/>
        </w:rPr>
        <w:t>.б)</w:t>
      </w:r>
      <w:r w:rsidRPr="002720A6">
        <w:rPr>
          <w:b/>
          <w:sz w:val="22"/>
          <w:szCs w:val="22"/>
        </w:rPr>
        <w:t xml:space="preserve"> структура и объем затрат на производство и реализацию электрической энергии (электрической энергии и мощности) за 20</w:t>
      </w:r>
      <w:r w:rsidR="006B61C1">
        <w:rPr>
          <w:b/>
          <w:sz w:val="22"/>
          <w:szCs w:val="22"/>
        </w:rPr>
        <w:t>2</w:t>
      </w:r>
      <w:r w:rsidR="00051ECC" w:rsidRPr="00051ECC">
        <w:rPr>
          <w:b/>
          <w:sz w:val="22"/>
          <w:szCs w:val="22"/>
        </w:rPr>
        <w:t>4</w:t>
      </w:r>
      <w:r w:rsidR="00002878" w:rsidRPr="002720A6">
        <w:rPr>
          <w:b/>
          <w:sz w:val="22"/>
          <w:szCs w:val="22"/>
        </w:rPr>
        <w:t xml:space="preserve"> год</w:t>
      </w:r>
      <w:r w:rsidR="005270AA" w:rsidRPr="002720A6">
        <w:rPr>
          <w:b/>
          <w:sz w:val="22"/>
          <w:szCs w:val="22"/>
        </w:rPr>
        <w:t>.</w:t>
      </w:r>
    </w:p>
    <w:tbl>
      <w:tblPr>
        <w:tblW w:w="100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5576"/>
        <w:gridCol w:w="1980"/>
        <w:gridCol w:w="1541"/>
      </w:tblGrid>
      <w:tr w:rsidR="00BF5942" w:rsidRPr="002720A6" w:rsidTr="004E71B0">
        <w:trPr>
          <w:trHeight w:val="312"/>
        </w:trPr>
        <w:tc>
          <w:tcPr>
            <w:tcW w:w="960" w:type="dxa"/>
            <w:vMerge w:val="restart"/>
            <w:shd w:val="clear" w:color="auto" w:fill="auto"/>
            <w:noWrap/>
            <w:vAlign w:val="bottom"/>
            <w:hideMark/>
          </w:tcPr>
          <w:p w:rsidR="00BF5942" w:rsidRPr="002720A6" w:rsidRDefault="00BF5942">
            <w:pPr>
              <w:jc w:val="center"/>
              <w:rPr>
                <w:color w:val="000000"/>
                <w:sz w:val="22"/>
                <w:szCs w:val="22"/>
              </w:rPr>
            </w:pPr>
            <w:r w:rsidRPr="002720A6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5576" w:type="dxa"/>
            <w:vMerge w:val="restart"/>
            <w:shd w:val="clear" w:color="auto" w:fill="auto"/>
            <w:vAlign w:val="center"/>
            <w:hideMark/>
          </w:tcPr>
          <w:p w:rsidR="00BF5942" w:rsidRPr="002720A6" w:rsidRDefault="00BF5942">
            <w:pPr>
              <w:jc w:val="center"/>
              <w:rPr>
                <w:b/>
                <w:bCs/>
                <w:sz w:val="22"/>
                <w:szCs w:val="22"/>
              </w:rPr>
            </w:pPr>
            <w:r w:rsidRPr="002720A6">
              <w:rPr>
                <w:b/>
                <w:bCs/>
                <w:sz w:val="22"/>
                <w:szCs w:val="22"/>
              </w:rPr>
              <w:t>Наименование статьи затрат</w:t>
            </w:r>
          </w:p>
        </w:tc>
        <w:tc>
          <w:tcPr>
            <w:tcW w:w="3521" w:type="dxa"/>
            <w:gridSpan w:val="2"/>
            <w:shd w:val="clear" w:color="auto" w:fill="auto"/>
            <w:noWrap/>
            <w:vAlign w:val="center"/>
            <w:hideMark/>
          </w:tcPr>
          <w:p w:rsidR="00BF5942" w:rsidRPr="002720A6" w:rsidRDefault="00BF5942" w:rsidP="00002878">
            <w:pPr>
              <w:jc w:val="center"/>
              <w:rPr>
                <w:b/>
                <w:bCs/>
                <w:sz w:val="22"/>
                <w:szCs w:val="22"/>
              </w:rPr>
            </w:pPr>
            <w:r w:rsidRPr="002720A6">
              <w:rPr>
                <w:b/>
                <w:bCs/>
                <w:sz w:val="22"/>
                <w:szCs w:val="22"/>
              </w:rPr>
              <w:t xml:space="preserve">АО </w:t>
            </w:r>
            <w:r w:rsidR="00002878" w:rsidRPr="002720A6">
              <w:rPr>
                <w:b/>
                <w:bCs/>
                <w:sz w:val="22"/>
                <w:szCs w:val="22"/>
              </w:rPr>
              <w:t>«</w:t>
            </w:r>
            <w:r w:rsidRPr="002720A6">
              <w:rPr>
                <w:b/>
                <w:bCs/>
                <w:sz w:val="22"/>
                <w:szCs w:val="22"/>
              </w:rPr>
              <w:t>Кузнецкая ТЭЦ</w:t>
            </w:r>
            <w:r w:rsidR="00002878" w:rsidRPr="002720A6">
              <w:rPr>
                <w:b/>
                <w:bCs/>
                <w:sz w:val="22"/>
                <w:szCs w:val="22"/>
              </w:rPr>
              <w:t>»</w:t>
            </w:r>
          </w:p>
        </w:tc>
      </w:tr>
      <w:tr w:rsidR="00BF5942" w:rsidRPr="002720A6" w:rsidTr="004E71B0">
        <w:trPr>
          <w:trHeight w:val="273"/>
        </w:trPr>
        <w:tc>
          <w:tcPr>
            <w:tcW w:w="960" w:type="dxa"/>
            <w:vMerge/>
            <w:vAlign w:val="center"/>
            <w:hideMark/>
          </w:tcPr>
          <w:p w:rsidR="00BF5942" w:rsidRPr="002720A6" w:rsidRDefault="00BF594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76" w:type="dxa"/>
            <w:vMerge/>
            <w:vAlign w:val="center"/>
            <w:hideMark/>
          </w:tcPr>
          <w:p w:rsidR="00BF5942" w:rsidRPr="002720A6" w:rsidRDefault="00BF594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421300" w:rsidRDefault="00BF5942" w:rsidP="00BF5942">
            <w:pPr>
              <w:jc w:val="center"/>
              <w:rPr>
                <w:b/>
                <w:bCs/>
                <w:sz w:val="22"/>
                <w:szCs w:val="22"/>
              </w:rPr>
            </w:pPr>
            <w:r w:rsidRPr="002720A6">
              <w:rPr>
                <w:b/>
                <w:bCs/>
                <w:sz w:val="22"/>
                <w:szCs w:val="22"/>
              </w:rPr>
              <w:t xml:space="preserve">Сумма </w:t>
            </w:r>
          </w:p>
          <w:p w:rsidR="00BF5942" w:rsidRPr="002720A6" w:rsidRDefault="00BF5942" w:rsidP="00BF5942">
            <w:pPr>
              <w:jc w:val="center"/>
              <w:rPr>
                <w:b/>
                <w:bCs/>
                <w:sz w:val="22"/>
                <w:szCs w:val="22"/>
              </w:rPr>
            </w:pPr>
            <w:r w:rsidRPr="002720A6">
              <w:rPr>
                <w:b/>
                <w:bCs/>
                <w:sz w:val="22"/>
                <w:szCs w:val="22"/>
              </w:rPr>
              <w:t>(тыс. руб.)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BF5942" w:rsidRPr="002720A6" w:rsidRDefault="00BF5942">
            <w:pPr>
              <w:jc w:val="center"/>
              <w:rPr>
                <w:b/>
                <w:bCs/>
                <w:sz w:val="22"/>
                <w:szCs w:val="22"/>
              </w:rPr>
            </w:pPr>
            <w:r w:rsidRPr="002720A6">
              <w:rPr>
                <w:b/>
                <w:bCs/>
                <w:sz w:val="22"/>
                <w:szCs w:val="22"/>
              </w:rPr>
              <w:t>%</w:t>
            </w:r>
          </w:p>
        </w:tc>
      </w:tr>
      <w:tr w:rsidR="005712B5" w:rsidRPr="002720A6" w:rsidTr="004204B5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712B5" w:rsidRPr="002720A6" w:rsidRDefault="005712B5" w:rsidP="005712B5">
            <w:pPr>
              <w:jc w:val="center"/>
              <w:rPr>
                <w:color w:val="000000"/>
                <w:sz w:val="22"/>
                <w:szCs w:val="22"/>
              </w:rPr>
            </w:pPr>
            <w:r w:rsidRPr="002720A6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5576" w:type="dxa"/>
            <w:shd w:val="clear" w:color="auto" w:fill="auto"/>
            <w:hideMark/>
          </w:tcPr>
          <w:p w:rsidR="005712B5" w:rsidRPr="002720A6" w:rsidRDefault="005712B5" w:rsidP="005712B5">
            <w:pPr>
              <w:rPr>
                <w:sz w:val="22"/>
                <w:szCs w:val="22"/>
              </w:rPr>
            </w:pPr>
            <w:r w:rsidRPr="002720A6">
              <w:rPr>
                <w:sz w:val="22"/>
                <w:szCs w:val="22"/>
              </w:rPr>
              <w:t>Материальные затраты, 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12B5" w:rsidRDefault="005E2D2E" w:rsidP="00A629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30 96</w:t>
            </w:r>
            <w:r w:rsidR="00A6299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12B5" w:rsidRDefault="005E2D2E" w:rsidP="00A62997">
            <w:pPr>
              <w:jc w:val="center"/>
              <w:rPr>
                <w:color w:val="000000"/>
                <w:sz w:val="22"/>
                <w:szCs w:val="22"/>
              </w:rPr>
            </w:pPr>
            <w:r w:rsidRPr="005E2D2E">
              <w:rPr>
                <w:color w:val="000000"/>
                <w:sz w:val="22"/>
                <w:szCs w:val="22"/>
              </w:rPr>
              <w:t>2,5</w:t>
            </w:r>
            <w:r w:rsidR="00A62997">
              <w:rPr>
                <w:color w:val="000000"/>
                <w:sz w:val="22"/>
                <w:szCs w:val="22"/>
              </w:rPr>
              <w:t>2</w:t>
            </w:r>
            <w:r w:rsidRPr="005E2D2E">
              <w:rPr>
                <w:color w:val="000000"/>
                <w:sz w:val="22"/>
                <w:szCs w:val="22"/>
              </w:rPr>
              <w:t>%</w:t>
            </w:r>
          </w:p>
        </w:tc>
      </w:tr>
      <w:tr w:rsidR="005712B5" w:rsidRPr="002720A6" w:rsidTr="004204B5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712B5" w:rsidRPr="002720A6" w:rsidRDefault="005712B5" w:rsidP="005712B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2720A6">
              <w:rPr>
                <w:i/>
                <w:iCs/>
                <w:color w:val="000000"/>
                <w:sz w:val="22"/>
                <w:szCs w:val="22"/>
              </w:rPr>
              <w:t>1.1.</w:t>
            </w:r>
          </w:p>
        </w:tc>
        <w:tc>
          <w:tcPr>
            <w:tcW w:w="5576" w:type="dxa"/>
            <w:shd w:val="clear" w:color="auto" w:fill="auto"/>
            <w:hideMark/>
          </w:tcPr>
          <w:p w:rsidR="005712B5" w:rsidRPr="002720A6" w:rsidRDefault="005712B5" w:rsidP="005712B5">
            <w:pPr>
              <w:jc w:val="right"/>
              <w:rPr>
                <w:i/>
                <w:iCs/>
                <w:sz w:val="22"/>
                <w:szCs w:val="22"/>
              </w:rPr>
            </w:pPr>
            <w:r w:rsidRPr="002720A6">
              <w:rPr>
                <w:i/>
                <w:iCs/>
                <w:sz w:val="22"/>
                <w:szCs w:val="22"/>
              </w:rPr>
              <w:t xml:space="preserve">    - вспомогательные материалы,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12B5" w:rsidRDefault="005E2D2E" w:rsidP="00A62997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5E2D2E">
              <w:rPr>
                <w:i/>
                <w:iCs/>
                <w:color w:val="000000"/>
                <w:sz w:val="22"/>
                <w:szCs w:val="22"/>
                <w:lang w:val="en-US"/>
              </w:rPr>
              <w:t>10 89</w:t>
            </w:r>
            <w:r w:rsidR="00A62997">
              <w:rPr>
                <w:i/>
                <w:iCs/>
                <w:color w:val="000000"/>
                <w:sz w:val="22"/>
                <w:szCs w:val="22"/>
              </w:rPr>
              <w:t>7</w:t>
            </w:r>
            <w:r w:rsidRPr="005E2D2E">
              <w:rPr>
                <w:i/>
                <w:iCs/>
                <w:color w:val="000000"/>
                <w:sz w:val="22"/>
                <w:szCs w:val="22"/>
                <w:lang w:val="en-US"/>
              </w:rPr>
              <w:t xml:space="preserve">  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12B5" w:rsidRDefault="005712B5" w:rsidP="005712B5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5712B5" w:rsidRPr="002720A6" w:rsidTr="004204B5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712B5" w:rsidRPr="002720A6" w:rsidRDefault="005712B5" w:rsidP="005712B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2720A6">
              <w:rPr>
                <w:i/>
                <w:iCs/>
                <w:color w:val="000000"/>
                <w:sz w:val="22"/>
                <w:szCs w:val="22"/>
              </w:rPr>
              <w:t>1.2.</w:t>
            </w:r>
          </w:p>
        </w:tc>
        <w:tc>
          <w:tcPr>
            <w:tcW w:w="5576" w:type="dxa"/>
            <w:shd w:val="clear" w:color="auto" w:fill="auto"/>
            <w:hideMark/>
          </w:tcPr>
          <w:p w:rsidR="005712B5" w:rsidRPr="002720A6" w:rsidRDefault="005712B5" w:rsidP="005712B5">
            <w:pPr>
              <w:jc w:val="right"/>
              <w:rPr>
                <w:i/>
                <w:iCs/>
                <w:sz w:val="22"/>
                <w:szCs w:val="22"/>
              </w:rPr>
            </w:pPr>
            <w:r w:rsidRPr="002720A6">
              <w:rPr>
                <w:i/>
                <w:iCs/>
                <w:sz w:val="22"/>
                <w:szCs w:val="22"/>
              </w:rPr>
              <w:t>- энергия на хоз. и произв. нужды,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12B5" w:rsidRPr="000F5BCD" w:rsidRDefault="000F5BCD" w:rsidP="005712B5">
            <w:pPr>
              <w:jc w:val="right"/>
              <w:rPr>
                <w:i/>
                <w:iCs/>
                <w:color w:val="000000"/>
                <w:sz w:val="22"/>
                <w:szCs w:val="22"/>
                <w:lang w:val="en-US"/>
              </w:rPr>
            </w:pPr>
            <w:r>
              <w:rPr>
                <w:i/>
                <w:iCs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12B5" w:rsidRDefault="005712B5" w:rsidP="005712B5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5712B5" w:rsidRPr="002720A6" w:rsidTr="004204B5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712B5" w:rsidRPr="002720A6" w:rsidRDefault="005712B5" w:rsidP="005712B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2720A6">
              <w:rPr>
                <w:i/>
                <w:iCs/>
                <w:color w:val="000000"/>
                <w:sz w:val="22"/>
                <w:szCs w:val="22"/>
              </w:rPr>
              <w:t>1.3.</w:t>
            </w:r>
          </w:p>
        </w:tc>
        <w:tc>
          <w:tcPr>
            <w:tcW w:w="5576" w:type="dxa"/>
            <w:shd w:val="clear" w:color="auto" w:fill="auto"/>
            <w:hideMark/>
          </w:tcPr>
          <w:p w:rsidR="005712B5" w:rsidRPr="002720A6" w:rsidRDefault="005712B5" w:rsidP="005712B5">
            <w:pPr>
              <w:jc w:val="right"/>
              <w:rPr>
                <w:i/>
                <w:iCs/>
                <w:sz w:val="22"/>
                <w:szCs w:val="22"/>
              </w:rPr>
            </w:pPr>
            <w:r w:rsidRPr="002720A6">
              <w:rPr>
                <w:i/>
                <w:iCs/>
                <w:sz w:val="22"/>
                <w:szCs w:val="22"/>
              </w:rPr>
              <w:t>- услуги производственного характера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12B5" w:rsidRDefault="005E2D2E" w:rsidP="005712B5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5E2D2E">
              <w:rPr>
                <w:i/>
                <w:iCs/>
                <w:color w:val="000000"/>
                <w:sz w:val="22"/>
                <w:szCs w:val="22"/>
                <w:lang w:val="en-US"/>
              </w:rPr>
              <w:t xml:space="preserve">20 066  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12B5" w:rsidRDefault="005712B5" w:rsidP="005712B5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5712B5" w:rsidRPr="002720A6" w:rsidTr="004204B5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712B5" w:rsidRPr="002720A6" w:rsidRDefault="005712B5" w:rsidP="005712B5">
            <w:pPr>
              <w:jc w:val="center"/>
              <w:rPr>
                <w:color w:val="000000"/>
                <w:sz w:val="22"/>
                <w:szCs w:val="22"/>
              </w:rPr>
            </w:pPr>
            <w:r w:rsidRPr="002720A6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5576" w:type="dxa"/>
            <w:shd w:val="clear" w:color="auto" w:fill="auto"/>
            <w:hideMark/>
          </w:tcPr>
          <w:p w:rsidR="005712B5" w:rsidRPr="002720A6" w:rsidRDefault="005712B5" w:rsidP="005712B5">
            <w:pPr>
              <w:rPr>
                <w:sz w:val="22"/>
                <w:szCs w:val="22"/>
              </w:rPr>
            </w:pPr>
            <w:r w:rsidRPr="002720A6">
              <w:rPr>
                <w:sz w:val="22"/>
                <w:szCs w:val="22"/>
              </w:rPr>
              <w:t>Топливо,%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12B5" w:rsidRDefault="005E2D2E" w:rsidP="005712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480 330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12B5" w:rsidRDefault="005E2D2E" w:rsidP="005712B5">
            <w:pPr>
              <w:jc w:val="center"/>
              <w:rPr>
                <w:color w:val="000000"/>
                <w:sz w:val="22"/>
                <w:szCs w:val="22"/>
              </w:rPr>
            </w:pPr>
            <w:r w:rsidRPr="005E2D2E">
              <w:rPr>
                <w:color w:val="000000"/>
                <w:sz w:val="22"/>
                <w:szCs w:val="22"/>
              </w:rPr>
              <w:t>39,00%</w:t>
            </w:r>
          </w:p>
        </w:tc>
      </w:tr>
      <w:tr w:rsidR="005712B5" w:rsidRPr="002720A6" w:rsidTr="004204B5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712B5" w:rsidRPr="002720A6" w:rsidRDefault="005712B5" w:rsidP="005712B5">
            <w:pPr>
              <w:jc w:val="center"/>
              <w:rPr>
                <w:color w:val="000000"/>
                <w:sz w:val="22"/>
                <w:szCs w:val="22"/>
              </w:rPr>
            </w:pPr>
            <w:r w:rsidRPr="002720A6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5576" w:type="dxa"/>
            <w:shd w:val="clear" w:color="auto" w:fill="auto"/>
            <w:hideMark/>
          </w:tcPr>
          <w:p w:rsidR="005712B5" w:rsidRPr="002720A6" w:rsidRDefault="005712B5" w:rsidP="005712B5">
            <w:pPr>
              <w:rPr>
                <w:sz w:val="22"/>
                <w:szCs w:val="22"/>
              </w:rPr>
            </w:pPr>
            <w:r w:rsidRPr="002720A6">
              <w:rPr>
                <w:sz w:val="22"/>
                <w:szCs w:val="22"/>
              </w:rPr>
              <w:t>Покупная электроэнергия и мощность,%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12B5" w:rsidRDefault="005E2D2E" w:rsidP="005712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326 216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12B5" w:rsidRDefault="005E2D2E" w:rsidP="005712B5">
            <w:pPr>
              <w:jc w:val="center"/>
              <w:rPr>
                <w:color w:val="000000"/>
                <w:sz w:val="22"/>
                <w:szCs w:val="22"/>
              </w:rPr>
            </w:pPr>
            <w:r w:rsidRPr="005E2D2E">
              <w:rPr>
                <w:color w:val="000000"/>
                <w:sz w:val="22"/>
                <w:szCs w:val="22"/>
              </w:rPr>
              <w:t>26,49%</w:t>
            </w:r>
          </w:p>
        </w:tc>
      </w:tr>
      <w:tr w:rsidR="005712B5" w:rsidRPr="002720A6" w:rsidTr="004204B5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712B5" w:rsidRPr="002720A6" w:rsidRDefault="005712B5" w:rsidP="005712B5">
            <w:pPr>
              <w:jc w:val="center"/>
              <w:rPr>
                <w:color w:val="000000"/>
                <w:sz w:val="22"/>
                <w:szCs w:val="22"/>
              </w:rPr>
            </w:pPr>
            <w:r w:rsidRPr="002720A6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5576" w:type="dxa"/>
            <w:shd w:val="clear" w:color="auto" w:fill="auto"/>
            <w:hideMark/>
          </w:tcPr>
          <w:p w:rsidR="005712B5" w:rsidRPr="002720A6" w:rsidRDefault="005712B5" w:rsidP="005712B5">
            <w:pPr>
              <w:rPr>
                <w:sz w:val="22"/>
                <w:szCs w:val="22"/>
              </w:rPr>
            </w:pPr>
            <w:r w:rsidRPr="002720A6">
              <w:rPr>
                <w:sz w:val="22"/>
                <w:szCs w:val="22"/>
              </w:rPr>
              <w:t>Затраты на оплату труда</w:t>
            </w:r>
            <w:r>
              <w:rPr>
                <w:sz w:val="22"/>
                <w:szCs w:val="22"/>
              </w:rPr>
              <w:t xml:space="preserve"> (с ЕСН)</w:t>
            </w:r>
            <w:r w:rsidRPr="002720A6">
              <w:rPr>
                <w:sz w:val="22"/>
                <w:szCs w:val="22"/>
              </w:rPr>
              <w:t>, 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12B5" w:rsidRDefault="005E2D2E" w:rsidP="005712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142 125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12B5" w:rsidRDefault="005E2D2E" w:rsidP="005712B5">
            <w:pPr>
              <w:jc w:val="center"/>
              <w:rPr>
                <w:color w:val="000000"/>
                <w:sz w:val="22"/>
                <w:szCs w:val="22"/>
              </w:rPr>
            </w:pPr>
            <w:r w:rsidRPr="005E2D2E">
              <w:rPr>
                <w:color w:val="000000"/>
                <w:sz w:val="22"/>
                <w:szCs w:val="22"/>
              </w:rPr>
              <w:t>11,54%</w:t>
            </w:r>
          </w:p>
        </w:tc>
      </w:tr>
      <w:tr w:rsidR="005712B5" w:rsidRPr="002720A6" w:rsidTr="004204B5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712B5" w:rsidRPr="002720A6" w:rsidRDefault="005712B5" w:rsidP="005712B5">
            <w:pPr>
              <w:jc w:val="center"/>
              <w:rPr>
                <w:color w:val="000000"/>
                <w:sz w:val="22"/>
                <w:szCs w:val="22"/>
              </w:rPr>
            </w:pPr>
            <w:r w:rsidRPr="002720A6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5576" w:type="dxa"/>
            <w:shd w:val="clear" w:color="auto" w:fill="auto"/>
            <w:hideMark/>
          </w:tcPr>
          <w:p w:rsidR="005712B5" w:rsidRPr="002720A6" w:rsidRDefault="005712B5" w:rsidP="005712B5">
            <w:pPr>
              <w:rPr>
                <w:sz w:val="22"/>
                <w:szCs w:val="22"/>
              </w:rPr>
            </w:pPr>
            <w:r w:rsidRPr="002720A6">
              <w:rPr>
                <w:sz w:val="22"/>
                <w:szCs w:val="22"/>
              </w:rPr>
              <w:t>Амортизация основных средств, 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12B5" w:rsidRDefault="005E2D2E" w:rsidP="005712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49 158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12B5" w:rsidRDefault="005E2D2E" w:rsidP="005712B5">
            <w:pPr>
              <w:jc w:val="center"/>
              <w:rPr>
                <w:color w:val="000000"/>
                <w:sz w:val="22"/>
                <w:szCs w:val="22"/>
              </w:rPr>
            </w:pPr>
            <w:r w:rsidRPr="005E2D2E">
              <w:rPr>
                <w:color w:val="000000"/>
                <w:sz w:val="22"/>
                <w:szCs w:val="22"/>
              </w:rPr>
              <w:t>3,99%</w:t>
            </w:r>
          </w:p>
        </w:tc>
      </w:tr>
      <w:tr w:rsidR="005712B5" w:rsidRPr="002720A6" w:rsidTr="004204B5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712B5" w:rsidRPr="002720A6" w:rsidRDefault="005712B5" w:rsidP="005712B5">
            <w:pPr>
              <w:jc w:val="center"/>
              <w:rPr>
                <w:color w:val="000000"/>
                <w:sz w:val="22"/>
                <w:szCs w:val="22"/>
              </w:rPr>
            </w:pPr>
            <w:r w:rsidRPr="002720A6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5576" w:type="dxa"/>
            <w:shd w:val="clear" w:color="auto" w:fill="auto"/>
            <w:hideMark/>
          </w:tcPr>
          <w:p w:rsidR="005712B5" w:rsidRPr="002720A6" w:rsidRDefault="005712B5" w:rsidP="005712B5">
            <w:pPr>
              <w:rPr>
                <w:sz w:val="22"/>
                <w:szCs w:val="22"/>
              </w:rPr>
            </w:pPr>
            <w:r w:rsidRPr="002720A6">
              <w:rPr>
                <w:sz w:val="22"/>
                <w:szCs w:val="22"/>
              </w:rPr>
              <w:t>Ремонтный фонд, 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12B5" w:rsidRDefault="005E2D2E" w:rsidP="005712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101 502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12B5" w:rsidRDefault="005E2D2E" w:rsidP="005712B5">
            <w:pPr>
              <w:jc w:val="center"/>
              <w:rPr>
                <w:color w:val="000000"/>
                <w:sz w:val="22"/>
                <w:szCs w:val="22"/>
              </w:rPr>
            </w:pPr>
            <w:r w:rsidRPr="005E2D2E">
              <w:rPr>
                <w:color w:val="000000"/>
                <w:sz w:val="22"/>
                <w:szCs w:val="22"/>
              </w:rPr>
              <w:t>8,24%</w:t>
            </w:r>
          </w:p>
        </w:tc>
      </w:tr>
      <w:tr w:rsidR="005712B5" w:rsidRPr="002720A6" w:rsidTr="004204B5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712B5" w:rsidRPr="002720A6" w:rsidRDefault="005712B5" w:rsidP="005712B5">
            <w:pPr>
              <w:jc w:val="center"/>
              <w:rPr>
                <w:color w:val="000000"/>
                <w:sz w:val="22"/>
                <w:szCs w:val="22"/>
              </w:rPr>
            </w:pPr>
            <w:r w:rsidRPr="002720A6"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5576" w:type="dxa"/>
            <w:shd w:val="clear" w:color="auto" w:fill="auto"/>
            <w:hideMark/>
          </w:tcPr>
          <w:p w:rsidR="005712B5" w:rsidRPr="002720A6" w:rsidRDefault="005712B5" w:rsidP="005712B5">
            <w:pPr>
              <w:rPr>
                <w:sz w:val="22"/>
                <w:szCs w:val="22"/>
              </w:rPr>
            </w:pPr>
            <w:r w:rsidRPr="002720A6">
              <w:rPr>
                <w:sz w:val="22"/>
                <w:szCs w:val="22"/>
              </w:rPr>
              <w:t>Налоги и платежи ,%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12B5" w:rsidRDefault="005E2D2E" w:rsidP="005712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12 097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12B5" w:rsidRDefault="005E2D2E" w:rsidP="005712B5">
            <w:pPr>
              <w:jc w:val="center"/>
              <w:rPr>
                <w:color w:val="000000"/>
                <w:sz w:val="22"/>
                <w:szCs w:val="22"/>
              </w:rPr>
            </w:pPr>
            <w:r w:rsidRPr="005E2D2E">
              <w:rPr>
                <w:color w:val="000000"/>
                <w:sz w:val="22"/>
                <w:szCs w:val="22"/>
              </w:rPr>
              <w:t>0,98%</w:t>
            </w:r>
          </w:p>
        </w:tc>
      </w:tr>
      <w:tr w:rsidR="005712B5" w:rsidRPr="002720A6" w:rsidTr="004204B5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712B5" w:rsidRPr="002720A6" w:rsidRDefault="005712B5" w:rsidP="005712B5">
            <w:pPr>
              <w:jc w:val="center"/>
              <w:rPr>
                <w:color w:val="000000"/>
                <w:sz w:val="22"/>
                <w:szCs w:val="22"/>
              </w:rPr>
            </w:pPr>
            <w:r w:rsidRPr="002720A6"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5576" w:type="dxa"/>
            <w:shd w:val="clear" w:color="auto" w:fill="auto"/>
            <w:hideMark/>
          </w:tcPr>
          <w:p w:rsidR="005712B5" w:rsidRPr="002720A6" w:rsidRDefault="005712B5" w:rsidP="005712B5">
            <w:pPr>
              <w:rPr>
                <w:sz w:val="22"/>
                <w:szCs w:val="22"/>
              </w:rPr>
            </w:pPr>
            <w:r w:rsidRPr="002720A6">
              <w:rPr>
                <w:sz w:val="22"/>
                <w:szCs w:val="22"/>
              </w:rPr>
              <w:t>Системные услуги,%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12B5" w:rsidRDefault="005E2D2E" w:rsidP="005712B5">
            <w:pPr>
              <w:jc w:val="center"/>
              <w:rPr>
                <w:color w:val="000000"/>
                <w:sz w:val="22"/>
                <w:szCs w:val="22"/>
              </w:rPr>
            </w:pPr>
            <w:r w:rsidRPr="005E2D2E">
              <w:rPr>
                <w:color w:val="000000"/>
                <w:sz w:val="22"/>
                <w:szCs w:val="22"/>
                <w:lang w:val="en-US"/>
              </w:rPr>
              <w:t>19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E2D2E">
              <w:rPr>
                <w:color w:val="000000"/>
                <w:sz w:val="22"/>
                <w:szCs w:val="22"/>
                <w:lang w:val="en-US"/>
              </w:rPr>
              <w:t>945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12B5" w:rsidRDefault="005E2D2E" w:rsidP="005712B5">
            <w:pPr>
              <w:jc w:val="center"/>
              <w:rPr>
                <w:color w:val="000000"/>
                <w:sz w:val="22"/>
                <w:szCs w:val="22"/>
              </w:rPr>
            </w:pPr>
            <w:r w:rsidRPr="005E2D2E">
              <w:rPr>
                <w:color w:val="000000"/>
                <w:sz w:val="22"/>
                <w:szCs w:val="22"/>
              </w:rPr>
              <w:t>1,62%</w:t>
            </w:r>
          </w:p>
        </w:tc>
      </w:tr>
      <w:tr w:rsidR="005712B5" w:rsidRPr="002720A6" w:rsidTr="004204B5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712B5" w:rsidRPr="002720A6" w:rsidRDefault="005712B5" w:rsidP="005712B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2720A6">
              <w:rPr>
                <w:i/>
                <w:iCs/>
                <w:color w:val="000000"/>
                <w:sz w:val="22"/>
                <w:szCs w:val="22"/>
              </w:rPr>
              <w:t>8.1.</w:t>
            </w:r>
          </w:p>
        </w:tc>
        <w:tc>
          <w:tcPr>
            <w:tcW w:w="5576" w:type="dxa"/>
            <w:shd w:val="clear" w:color="auto" w:fill="auto"/>
            <w:hideMark/>
          </w:tcPr>
          <w:p w:rsidR="005712B5" w:rsidRPr="002720A6" w:rsidRDefault="005712B5" w:rsidP="005712B5">
            <w:pPr>
              <w:jc w:val="right"/>
              <w:rPr>
                <w:i/>
                <w:iCs/>
                <w:sz w:val="22"/>
                <w:szCs w:val="22"/>
              </w:rPr>
            </w:pPr>
            <w:r w:rsidRPr="002720A6">
              <w:rPr>
                <w:i/>
                <w:iCs/>
                <w:sz w:val="22"/>
                <w:szCs w:val="22"/>
              </w:rPr>
              <w:t xml:space="preserve">   - расходы на услуги СО-ЦДУ,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12B5" w:rsidRDefault="005E2D2E" w:rsidP="005712B5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5E2D2E">
              <w:rPr>
                <w:i/>
                <w:iCs/>
                <w:color w:val="000000"/>
                <w:sz w:val="22"/>
                <w:szCs w:val="22"/>
                <w:lang w:val="en-US"/>
              </w:rPr>
              <w:t xml:space="preserve">19 945  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12B5" w:rsidRDefault="005712B5" w:rsidP="005712B5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5712B5" w:rsidRPr="002720A6" w:rsidTr="004204B5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712B5" w:rsidRPr="002720A6" w:rsidRDefault="005712B5" w:rsidP="005712B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2720A6">
              <w:rPr>
                <w:i/>
                <w:iCs/>
                <w:color w:val="000000"/>
                <w:sz w:val="22"/>
                <w:szCs w:val="22"/>
              </w:rPr>
              <w:t>8.2.</w:t>
            </w:r>
          </w:p>
        </w:tc>
        <w:tc>
          <w:tcPr>
            <w:tcW w:w="5576" w:type="dxa"/>
            <w:shd w:val="clear" w:color="auto" w:fill="auto"/>
            <w:hideMark/>
          </w:tcPr>
          <w:p w:rsidR="005712B5" w:rsidRPr="002720A6" w:rsidRDefault="005712B5" w:rsidP="005712B5">
            <w:pPr>
              <w:jc w:val="right"/>
              <w:rPr>
                <w:i/>
                <w:iCs/>
                <w:sz w:val="22"/>
                <w:szCs w:val="22"/>
              </w:rPr>
            </w:pPr>
            <w:r w:rsidRPr="002720A6">
              <w:rPr>
                <w:i/>
                <w:iCs/>
                <w:sz w:val="22"/>
                <w:szCs w:val="22"/>
              </w:rPr>
              <w:t xml:space="preserve"> - коммерческие расходы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12B5" w:rsidRPr="000F5BCD" w:rsidRDefault="000F5BCD" w:rsidP="005712B5">
            <w:pPr>
              <w:jc w:val="right"/>
              <w:rPr>
                <w:i/>
                <w:iCs/>
                <w:color w:val="000000"/>
                <w:sz w:val="22"/>
                <w:szCs w:val="22"/>
                <w:lang w:val="en-US"/>
              </w:rPr>
            </w:pPr>
            <w:r>
              <w:rPr>
                <w:i/>
                <w:iCs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12B5" w:rsidRDefault="005712B5" w:rsidP="005712B5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5712B5" w:rsidRPr="002720A6" w:rsidTr="004204B5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712B5" w:rsidRPr="002720A6" w:rsidRDefault="005712B5" w:rsidP="005712B5">
            <w:pPr>
              <w:jc w:val="center"/>
              <w:rPr>
                <w:color w:val="000000"/>
                <w:sz w:val="22"/>
                <w:szCs w:val="22"/>
              </w:rPr>
            </w:pPr>
            <w:r w:rsidRPr="002720A6"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5576" w:type="dxa"/>
            <w:shd w:val="clear" w:color="auto" w:fill="auto"/>
            <w:hideMark/>
          </w:tcPr>
          <w:p w:rsidR="005712B5" w:rsidRPr="002720A6" w:rsidRDefault="005712B5" w:rsidP="005712B5">
            <w:pPr>
              <w:rPr>
                <w:sz w:val="22"/>
                <w:szCs w:val="22"/>
              </w:rPr>
            </w:pPr>
            <w:r w:rsidRPr="002720A6">
              <w:rPr>
                <w:sz w:val="22"/>
                <w:szCs w:val="22"/>
              </w:rPr>
              <w:t>Прочие затраты , 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12B5" w:rsidRPr="007210CC" w:rsidRDefault="005E2D2E" w:rsidP="00A62997">
            <w:pPr>
              <w:jc w:val="center"/>
              <w:rPr>
                <w:color w:val="000000"/>
                <w:sz w:val="22"/>
                <w:szCs w:val="22"/>
              </w:rPr>
            </w:pPr>
            <w:r w:rsidRPr="005E2D2E">
              <w:rPr>
                <w:color w:val="000000"/>
                <w:sz w:val="22"/>
                <w:szCs w:val="22"/>
                <w:lang w:val="en-US"/>
              </w:rPr>
              <w:t>69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E2D2E">
              <w:rPr>
                <w:color w:val="000000"/>
                <w:sz w:val="22"/>
                <w:szCs w:val="22"/>
                <w:lang w:val="en-US"/>
              </w:rPr>
              <w:t>12</w:t>
            </w:r>
            <w:r w:rsidR="00A62997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12B5" w:rsidRDefault="005E2D2E" w:rsidP="00A62997">
            <w:pPr>
              <w:jc w:val="center"/>
              <w:rPr>
                <w:color w:val="000000"/>
                <w:sz w:val="22"/>
                <w:szCs w:val="22"/>
              </w:rPr>
            </w:pPr>
            <w:r w:rsidRPr="005E2D2E">
              <w:rPr>
                <w:color w:val="000000"/>
                <w:sz w:val="22"/>
                <w:szCs w:val="22"/>
              </w:rPr>
              <w:t>5,6</w:t>
            </w:r>
            <w:r w:rsidR="00A62997">
              <w:rPr>
                <w:color w:val="000000"/>
                <w:sz w:val="22"/>
                <w:szCs w:val="22"/>
              </w:rPr>
              <w:t>2</w:t>
            </w:r>
            <w:r w:rsidRPr="005E2D2E">
              <w:rPr>
                <w:color w:val="000000"/>
                <w:sz w:val="22"/>
                <w:szCs w:val="22"/>
              </w:rPr>
              <w:t>%</w:t>
            </w:r>
          </w:p>
        </w:tc>
      </w:tr>
      <w:tr w:rsidR="005712B5" w:rsidRPr="002720A6" w:rsidTr="004204B5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712B5" w:rsidRPr="002720A6" w:rsidRDefault="005712B5" w:rsidP="005712B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2720A6">
              <w:rPr>
                <w:i/>
                <w:iCs/>
                <w:color w:val="000000"/>
                <w:sz w:val="22"/>
                <w:szCs w:val="22"/>
              </w:rPr>
              <w:t>9.1.</w:t>
            </w:r>
          </w:p>
        </w:tc>
        <w:tc>
          <w:tcPr>
            <w:tcW w:w="5576" w:type="dxa"/>
            <w:shd w:val="clear" w:color="auto" w:fill="auto"/>
            <w:hideMark/>
          </w:tcPr>
          <w:p w:rsidR="005712B5" w:rsidRPr="002720A6" w:rsidRDefault="005712B5" w:rsidP="005712B5">
            <w:pPr>
              <w:jc w:val="right"/>
              <w:rPr>
                <w:i/>
                <w:iCs/>
                <w:sz w:val="22"/>
                <w:szCs w:val="22"/>
              </w:rPr>
            </w:pPr>
            <w:r w:rsidRPr="002720A6">
              <w:rPr>
                <w:i/>
                <w:iCs/>
                <w:sz w:val="22"/>
                <w:szCs w:val="22"/>
              </w:rPr>
              <w:t xml:space="preserve">       - плата за аренду имущества,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12B5" w:rsidRDefault="005E2D2E" w:rsidP="005712B5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12B5" w:rsidRDefault="005712B5" w:rsidP="005712B5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5712B5" w:rsidRPr="002720A6" w:rsidTr="004204B5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712B5" w:rsidRPr="002720A6" w:rsidRDefault="005712B5" w:rsidP="005712B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2720A6">
              <w:rPr>
                <w:i/>
                <w:iCs/>
                <w:color w:val="000000"/>
                <w:sz w:val="22"/>
                <w:szCs w:val="22"/>
              </w:rPr>
              <w:t>9.2.</w:t>
            </w:r>
          </w:p>
        </w:tc>
        <w:tc>
          <w:tcPr>
            <w:tcW w:w="5576" w:type="dxa"/>
            <w:shd w:val="clear" w:color="auto" w:fill="auto"/>
            <w:hideMark/>
          </w:tcPr>
          <w:p w:rsidR="005712B5" w:rsidRPr="002720A6" w:rsidRDefault="005712B5" w:rsidP="005712B5">
            <w:pPr>
              <w:jc w:val="right"/>
              <w:rPr>
                <w:i/>
                <w:iCs/>
                <w:sz w:val="22"/>
                <w:szCs w:val="22"/>
              </w:rPr>
            </w:pPr>
            <w:r w:rsidRPr="002720A6">
              <w:rPr>
                <w:i/>
                <w:iCs/>
                <w:sz w:val="22"/>
                <w:szCs w:val="22"/>
              </w:rPr>
              <w:t>- расходы на безопасность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12B5" w:rsidRDefault="005E2D2E" w:rsidP="005712B5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5E2D2E">
              <w:rPr>
                <w:i/>
                <w:iCs/>
                <w:color w:val="000000"/>
                <w:sz w:val="22"/>
                <w:szCs w:val="22"/>
              </w:rPr>
              <w:t>4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5E2D2E">
              <w:rPr>
                <w:i/>
                <w:iCs/>
                <w:color w:val="000000"/>
                <w:sz w:val="22"/>
                <w:szCs w:val="22"/>
              </w:rPr>
              <w:t>267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12B5" w:rsidRDefault="005712B5" w:rsidP="005712B5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5712B5" w:rsidRPr="002720A6" w:rsidTr="004204B5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712B5" w:rsidRPr="002720A6" w:rsidRDefault="005712B5" w:rsidP="005712B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2720A6">
              <w:rPr>
                <w:i/>
                <w:iCs/>
                <w:color w:val="000000"/>
                <w:sz w:val="22"/>
                <w:szCs w:val="22"/>
              </w:rPr>
              <w:t>9.3.</w:t>
            </w:r>
          </w:p>
        </w:tc>
        <w:tc>
          <w:tcPr>
            <w:tcW w:w="5576" w:type="dxa"/>
            <w:shd w:val="clear" w:color="auto" w:fill="auto"/>
            <w:hideMark/>
          </w:tcPr>
          <w:p w:rsidR="005712B5" w:rsidRPr="002720A6" w:rsidRDefault="005712B5" w:rsidP="005712B5">
            <w:pPr>
              <w:jc w:val="right"/>
              <w:rPr>
                <w:i/>
                <w:iCs/>
                <w:sz w:val="22"/>
                <w:szCs w:val="22"/>
              </w:rPr>
            </w:pPr>
            <w:r w:rsidRPr="002720A6">
              <w:rPr>
                <w:i/>
                <w:iCs/>
                <w:sz w:val="22"/>
                <w:szCs w:val="22"/>
              </w:rPr>
              <w:t>- иные прочие расходы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12B5" w:rsidRDefault="005E2D2E" w:rsidP="007210CC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5E2D2E">
              <w:rPr>
                <w:i/>
                <w:iCs/>
                <w:color w:val="000000"/>
                <w:sz w:val="22"/>
                <w:szCs w:val="22"/>
              </w:rPr>
              <w:t>64 85</w:t>
            </w:r>
            <w:r w:rsidR="007210CC">
              <w:rPr>
                <w:i/>
                <w:iCs/>
                <w:color w:val="000000"/>
                <w:sz w:val="22"/>
                <w:szCs w:val="22"/>
              </w:rPr>
              <w:t>3</w:t>
            </w:r>
            <w:r w:rsidRPr="005E2D2E">
              <w:rPr>
                <w:i/>
                <w:iCs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12B5" w:rsidRDefault="005712B5" w:rsidP="005712B5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5712B5" w:rsidRPr="002720A6" w:rsidTr="004204B5">
        <w:trPr>
          <w:trHeight w:val="49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712B5" w:rsidRPr="002720A6" w:rsidRDefault="005712B5" w:rsidP="005712B5">
            <w:pPr>
              <w:jc w:val="center"/>
              <w:rPr>
                <w:color w:val="000000"/>
                <w:sz w:val="22"/>
                <w:szCs w:val="22"/>
              </w:rPr>
            </w:pPr>
            <w:r w:rsidRPr="002720A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76" w:type="dxa"/>
            <w:shd w:val="clear" w:color="auto" w:fill="auto"/>
            <w:hideMark/>
          </w:tcPr>
          <w:p w:rsidR="005712B5" w:rsidRPr="002720A6" w:rsidRDefault="005712B5" w:rsidP="005712B5">
            <w:pPr>
              <w:rPr>
                <w:b/>
                <w:bCs/>
                <w:sz w:val="22"/>
                <w:szCs w:val="22"/>
              </w:rPr>
            </w:pPr>
            <w:r w:rsidRPr="002720A6">
              <w:rPr>
                <w:b/>
                <w:bCs/>
                <w:sz w:val="22"/>
                <w:szCs w:val="22"/>
              </w:rPr>
              <w:t>Затраты на производство и продажу электрической энергии (электрической энергии и мощности) (себестоимость), 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12B5" w:rsidRDefault="005E2D2E" w:rsidP="005712B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1 231 464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12B5" w:rsidRDefault="005712B5" w:rsidP="005712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100,00%</w:t>
            </w:r>
          </w:p>
        </w:tc>
      </w:tr>
    </w:tbl>
    <w:p w:rsidR="00747F50" w:rsidRDefault="00747F50" w:rsidP="00DE5A03">
      <w:pPr>
        <w:jc w:val="both"/>
        <w:rPr>
          <w:b/>
          <w:sz w:val="20"/>
          <w:szCs w:val="20"/>
          <w:u w:val="single"/>
        </w:rPr>
      </w:pPr>
    </w:p>
    <w:p w:rsidR="00792507" w:rsidRDefault="00792507" w:rsidP="00DE5A03">
      <w:pPr>
        <w:jc w:val="both"/>
        <w:rPr>
          <w:b/>
          <w:sz w:val="20"/>
          <w:szCs w:val="20"/>
          <w:u w:val="single"/>
        </w:rPr>
      </w:pPr>
    </w:p>
    <w:p w:rsidR="006A517F" w:rsidRPr="00BF1222" w:rsidRDefault="006A517F" w:rsidP="001F0754">
      <w:pPr>
        <w:jc w:val="center"/>
        <w:rPr>
          <w:sz w:val="20"/>
          <w:szCs w:val="20"/>
        </w:rPr>
      </w:pPr>
      <w:bookmarkStart w:id="0" w:name="_GoBack"/>
      <w:bookmarkEnd w:id="0"/>
    </w:p>
    <w:sectPr w:rsidR="006A517F" w:rsidRPr="00BF1222" w:rsidSect="00B2535D">
      <w:footerReference w:type="default" r:id="rId8"/>
      <w:pgSz w:w="11906" w:h="16838"/>
      <w:pgMar w:top="851" w:right="720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C5C" w:rsidRDefault="00C42C5C">
      <w:r>
        <w:separator/>
      </w:r>
    </w:p>
  </w:endnote>
  <w:endnote w:type="continuationSeparator" w:id="0">
    <w:p w:rsidR="00C42C5C" w:rsidRDefault="00C42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942" w:rsidRPr="00C734A2" w:rsidRDefault="00BF5942">
    <w:pPr>
      <w:pStyle w:val="aa"/>
      <w:jc w:val="right"/>
      <w:rPr>
        <w:sz w:val="20"/>
        <w:szCs w:val="20"/>
      </w:rPr>
    </w:pPr>
    <w:r w:rsidRPr="00C734A2">
      <w:rPr>
        <w:sz w:val="20"/>
        <w:szCs w:val="20"/>
      </w:rPr>
      <w:fldChar w:fldCharType="begin"/>
    </w:r>
    <w:r w:rsidRPr="00C734A2">
      <w:rPr>
        <w:sz w:val="20"/>
        <w:szCs w:val="20"/>
      </w:rPr>
      <w:instrText xml:space="preserve"> PAGE   \* MERGEFORMAT </w:instrText>
    </w:r>
    <w:r w:rsidRPr="00C734A2">
      <w:rPr>
        <w:sz w:val="20"/>
        <w:szCs w:val="20"/>
      </w:rPr>
      <w:fldChar w:fldCharType="separate"/>
    </w:r>
    <w:r w:rsidR="00EE5826">
      <w:rPr>
        <w:noProof/>
        <w:sz w:val="20"/>
        <w:szCs w:val="20"/>
      </w:rPr>
      <w:t>1</w:t>
    </w:r>
    <w:r w:rsidRPr="00C734A2">
      <w:rPr>
        <w:sz w:val="20"/>
        <w:szCs w:val="20"/>
      </w:rPr>
      <w:fldChar w:fldCharType="end"/>
    </w:r>
  </w:p>
  <w:p w:rsidR="00BF5942" w:rsidRDefault="00BF594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C5C" w:rsidRDefault="00C42C5C">
      <w:r>
        <w:separator/>
      </w:r>
    </w:p>
  </w:footnote>
  <w:footnote w:type="continuationSeparator" w:id="0">
    <w:p w:rsidR="00C42C5C" w:rsidRDefault="00C42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07BEA"/>
    <w:multiLevelType w:val="hybridMultilevel"/>
    <w:tmpl w:val="2E6C6C8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DA066C"/>
    <w:multiLevelType w:val="hybridMultilevel"/>
    <w:tmpl w:val="FC18D9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03F4C"/>
    <w:multiLevelType w:val="hybridMultilevel"/>
    <w:tmpl w:val="054ECA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F5106"/>
    <w:multiLevelType w:val="hybridMultilevel"/>
    <w:tmpl w:val="17BE3B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A03B8"/>
    <w:multiLevelType w:val="hybridMultilevel"/>
    <w:tmpl w:val="7F58B410"/>
    <w:lvl w:ilvl="0" w:tplc="F1783D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185DE8"/>
    <w:multiLevelType w:val="hybridMultilevel"/>
    <w:tmpl w:val="BD5296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46C7C"/>
    <w:multiLevelType w:val="hybridMultilevel"/>
    <w:tmpl w:val="21622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B74637"/>
    <w:multiLevelType w:val="hybridMultilevel"/>
    <w:tmpl w:val="BCBC03B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A5B0057"/>
    <w:multiLevelType w:val="multilevel"/>
    <w:tmpl w:val="6A3023C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AAB6619"/>
    <w:multiLevelType w:val="hybridMultilevel"/>
    <w:tmpl w:val="2D06C7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1E7B27"/>
    <w:multiLevelType w:val="hybridMultilevel"/>
    <w:tmpl w:val="D21613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E4581A"/>
    <w:multiLevelType w:val="hybridMultilevel"/>
    <w:tmpl w:val="057264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A800E6"/>
    <w:multiLevelType w:val="hybridMultilevel"/>
    <w:tmpl w:val="5A2472EE"/>
    <w:lvl w:ilvl="0" w:tplc="B700F01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F513D2"/>
    <w:multiLevelType w:val="hybridMultilevel"/>
    <w:tmpl w:val="25FEE6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E31318"/>
    <w:multiLevelType w:val="hybridMultilevel"/>
    <w:tmpl w:val="59C0AC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154648"/>
    <w:multiLevelType w:val="hybridMultilevel"/>
    <w:tmpl w:val="19E01C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011D43"/>
    <w:multiLevelType w:val="hybridMultilevel"/>
    <w:tmpl w:val="DCECC730"/>
    <w:lvl w:ilvl="0" w:tplc="6960F0F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7F6469"/>
    <w:multiLevelType w:val="hybridMultilevel"/>
    <w:tmpl w:val="A8AC65A8"/>
    <w:lvl w:ilvl="0" w:tplc="5ECE6F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1557F1"/>
    <w:multiLevelType w:val="hybridMultilevel"/>
    <w:tmpl w:val="1E809A1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5202122"/>
    <w:multiLevelType w:val="hybridMultilevel"/>
    <w:tmpl w:val="B4ACE1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EB70C93"/>
    <w:multiLevelType w:val="hybridMultilevel"/>
    <w:tmpl w:val="A7ACF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20"/>
  </w:num>
  <w:num w:numId="4">
    <w:abstractNumId w:val="7"/>
  </w:num>
  <w:num w:numId="5">
    <w:abstractNumId w:val="6"/>
  </w:num>
  <w:num w:numId="6">
    <w:abstractNumId w:val="19"/>
  </w:num>
  <w:num w:numId="7">
    <w:abstractNumId w:val="2"/>
  </w:num>
  <w:num w:numId="8">
    <w:abstractNumId w:val="10"/>
  </w:num>
  <w:num w:numId="9">
    <w:abstractNumId w:val="3"/>
  </w:num>
  <w:num w:numId="10">
    <w:abstractNumId w:val="1"/>
  </w:num>
  <w:num w:numId="11">
    <w:abstractNumId w:val="0"/>
  </w:num>
  <w:num w:numId="12">
    <w:abstractNumId w:val="18"/>
  </w:num>
  <w:num w:numId="13">
    <w:abstractNumId w:val="5"/>
  </w:num>
  <w:num w:numId="14">
    <w:abstractNumId w:val="9"/>
  </w:num>
  <w:num w:numId="15">
    <w:abstractNumId w:val="13"/>
  </w:num>
  <w:num w:numId="16">
    <w:abstractNumId w:val="15"/>
  </w:num>
  <w:num w:numId="17">
    <w:abstractNumId w:val="14"/>
  </w:num>
  <w:num w:numId="1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8"/>
  </w:num>
  <w:num w:numId="21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45F"/>
    <w:rsid w:val="000022EC"/>
    <w:rsid w:val="00002878"/>
    <w:rsid w:val="00003816"/>
    <w:rsid w:val="000162AD"/>
    <w:rsid w:val="000221F0"/>
    <w:rsid w:val="000247B2"/>
    <w:rsid w:val="00027D99"/>
    <w:rsid w:val="00032C6D"/>
    <w:rsid w:val="000365E3"/>
    <w:rsid w:val="00041828"/>
    <w:rsid w:val="00043F66"/>
    <w:rsid w:val="00050F6D"/>
    <w:rsid w:val="00051ECC"/>
    <w:rsid w:val="00061872"/>
    <w:rsid w:val="0006272B"/>
    <w:rsid w:val="00065E27"/>
    <w:rsid w:val="00090321"/>
    <w:rsid w:val="000956CF"/>
    <w:rsid w:val="00095B14"/>
    <w:rsid w:val="000A083C"/>
    <w:rsid w:val="000A76BA"/>
    <w:rsid w:val="000A7C4F"/>
    <w:rsid w:val="000B4745"/>
    <w:rsid w:val="000B5F9A"/>
    <w:rsid w:val="000B7A9A"/>
    <w:rsid w:val="000E1073"/>
    <w:rsid w:val="000E136D"/>
    <w:rsid w:val="000E6B16"/>
    <w:rsid w:val="000E766E"/>
    <w:rsid w:val="000F088C"/>
    <w:rsid w:val="000F134D"/>
    <w:rsid w:val="000F2400"/>
    <w:rsid w:val="000F3F9C"/>
    <w:rsid w:val="000F54FB"/>
    <w:rsid w:val="000F5BCD"/>
    <w:rsid w:val="00110291"/>
    <w:rsid w:val="00117982"/>
    <w:rsid w:val="001352A2"/>
    <w:rsid w:val="00140E15"/>
    <w:rsid w:val="00142104"/>
    <w:rsid w:val="00143AA6"/>
    <w:rsid w:val="00145981"/>
    <w:rsid w:val="001461E0"/>
    <w:rsid w:val="001549A1"/>
    <w:rsid w:val="0015606C"/>
    <w:rsid w:val="001611CA"/>
    <w:rsid w:val="001637DB"/>
    <w:rsid w:val="00170A24"/>
    <w:rsid w:val="0017181A"/>
    <w:rsid w:val="00180B92"/>
    <w:rsid w:val="001870F5"/>
    <w:rsid w:val="001878EC"/>
    <w:rsid w:val="00187A9F"/>
    <w:rsid w:val="00190247"/>
    <w:rsid w:val="001A17A8"/>
    <w:rsid w:val="001A600F"/>
    <w:rsid w:val="001A628E"/>
    <w:rsid w:val="001A70C1"/>
    <w:rsid w:val="001B6374"/>
    <w:rsid w:val="001D6E80"/>
    <w:rsid w:val="001E1DE1"/>
    <w:rsid w:val="001E42CA"/>
    <w:rsid w:val="001F0754"/>
    <w:rsid w:val="001F7687"/>
    <w:rsid w:val="001F7E95"/>
    <w:rsid w:val="0023256A"/>
    <w:rsid w:val="002359ED"/>
    <w:rsid w:val="0025007E"/>
    <w:rsid w:val="00254101"/>
    <w:rsid w:val="00257536"/>
    <w:rsid w:val="00260332"/>
    <w:rsid w:val="00262C3D"/>
    <w:rsid w:val="002720A6"/>
    <w:rsid w:val="00275A86"/>
    <w:rsid w:val="00280053"/>
    <w:rsid w:val="00282371"/>
    <w:rsid w:val="002868FA"/>
    <w:rsid w:val="0029099D"/>
    <w:rsid w:val="0029368B"/>
    <w:rsid w:val="002A12D4"/>
    <w:rsid w:val="002A1D1D"/>
    <w:rsid w:val="002B567C"/>
    <w:rsid w:val="002B7147"/>
    <w:rsid w:val="002C4F7C"/>
    <w:rsid w:val="002D0169"/>
    <w:rsid w:val="002D469C"/>
    <w:rsid w:val="002E10B6"/>
    <w:rsid w:val="002E3D9A"/>
    <w:rsid w:val="002E4DB9"/>
    <w:rsid w:val="002E5CCD"/>
    <w:rsid w:val="002F21EE"/>
    <w:rsid w:val="002F5B89"/>
    <w:rsid w:val="003115BC"/>
    <w:rsid w:val="0031281D"/>
    <w:rsid w:val="00313F4B"/>
    <w:rsid w:val="003214A9"/>
    <w:rsid w:val="00344B0F"/>
    <w:rsid w:val="003509D8"/>
    <w:rsid w:val="003518CD"/>
    <w:rsid w:val="0035217A"/>
    <w:rsid w:val="003524FF"/>
    <w:rsid w:val="00361184"/>
    <w:rsid w:val="00361261"/>
    <w:rsid w:val="003653F5"/>
    <w:rsid w:val="00374F76"/>
    <w:rsid w:val="003815A2"/>
    <w:rsid w:val="00381D1C"/>
    <w:rsid w:val="00383DA1"/>
    <w:rsid w:val="00385A0A"/>
    <w:rsid w:val="00393F2A"/>
    <w:rsid w:val="0039689E"/>
    <w:rsid w:val="003B790E"/>
    <w:rsid w:val="003C3BD5"/>
    <w:rsid w:val="003C75DB"/>
    <w:rsid w:val="003D12B8"/>
    <w:rsid w:val="003D1C44"/>
    <w:rsid w:val="003D53E9"/>
    <w:rsid w:val="003E3F25"/>
    <w:rsid w:val="003F6A2D"/>
    <w:rsid w:val="00421300"/>
    <w:rsid w:val="00422345"/>
    <w:rsid w:val="00425D7D"/>
    <w:rsid w:val="00431C05"/>
    <w:rsid w:val="00455148"/>
    <w:rsid w:val="0047005D"/>
    <w:rsid w:val="0047551A"/>
    <w:rsid w:val="00476EA7"/>
    <w:rsid w:val="00486454"/>
    <w:rsid w:val="00492340"/>
    <w:rsid w:val="00494291"/>
    <w:rsid w:val="00494295"/>
    <w:rsid w:val="004956FD"/>
    <w:rsid w:val="00495B75"/>
    <w:rsid w:val="004A1D18"/>
    <w:rsid w:val="004A25CB"/>
    <w:rsid w:val="004B763A"/>
    <w:rsid w:val="004C0377"/>
    <w:rsid w:val="004C5B8B"/>
    <w:rsid w:val="004E1B5B"/>
    <w:rsid w:val="004E4C38"/>
    <w:rsid w:val="004E71B0"/>
    <w:rsid w:val="00505D96"/>
    <w:rsid w:val="00512435"/>
    <w:rsid w:val="005134ED"/>
    <w:rsid w:val="0051524A"/>
    <w:rsid w:val="00515AF6"/>
    <w:rsid w:val="005160CC"/>
    <w:rsid w:val="00517DD8"/>
    <w:rsid w:val="00520DA5"/>
    <w:rsid w:val="005270AA"/>
    <w:rsid w:val="00530483"/>
    <w:rsid w:val="00530948"/>
    <w:rsid w:val="005343B8"/>
    <w:rsid w:val="00541326"/>
    <w:rsid w:val="005431C6"/>
    <w:rsid w:val="00554F66"/>
    <w:rsid w:val="00556ABF"/>
    <w:rsid w:val="00560F93"/>
    <w:rsid w:val="005712B5"/>
    <w:rsid w:val="00575C43"/>
    <w:rsid w:val="00594804"/>
    <w:rsid w:val="005A7F47"/>
    <w:rsid w:val="005B6707"/>
    <w:rsid w:val="005C2F4A"/>
    <w:rsid w:val="005C73E6"/>
    <w:rsid w:val="005D5CF3"/>
    <w:rsid w:val="005E2D2E"/>
    <w:rsid w:val="00602BAD"/>
    <w:rsid w:val="00606A73"/>
    <w:rsid w:val="00610053"/>
    <w:rsid w:val="0061306B"/>
    <w:rsid w:val="0061611A"/>
    <w:rsid w:val="00634DEC"/>
    <w:rsid w:val="00641A28"/>
    <w:rsid w:val="006502F3"/>
    <w:rsid w:val="006534C1"/>
    <w:rsid w:val="006608C4"/>
    <w:rsid w:val="00661731"/>
    <w:rsid w:val="00681CEC"/>
    <w:rsid w:val="006854D7"/>
    <w:rsid w:val="00691E19"/>
    <w:rsid w:val="00693738"/>
    <w:rsid w:val="006A119F"/>
    <w:rsid w:val="006A3D2A"/>
    <w:rsid w:val="006A49D1"/>
    <w:rsid w:val="006A517F"/>
    <w:rsid w:val="006B4062"/>
    <w:rsid w:val="006B61C1"/>
    <w:rsid w:val="006B6EF5"/>
    <w:rsid w:val="006C5A40"/>
    <w:rsid w:val="006C6F6B"/>
    <w:rsid w:val="006D6558"/>
    <w:rsid w:val="006E155B"/>
    <w:rsid w:val="006E227C"/>
    <w:rsid w:val="006E345F"/>
    <w:rsid w:val="006E3FE4"/>
    <w:rsid w:val="006E5ABD"/>
    <w:rsid w:val="006E66CD"/>
    <w:rsid w:val="006E77D5"/>
    <w:rsid w:val="006F0703"/>
    <w:rsid w:val="006F2ECC"/>
    <w:rsid w:val="006F340F"/>
    <w:rsid w:val="00703F46"/>
    <w:rsid w:val="00706523"/>
    <w:rsid w:val="00710192"/>
    <w:rsid w:val="007210CC"/>
    <w:rsid w:val="00724449"/>
    <w:rsid w:val="00725B0A"/>
    <w:rsid w:val="007276D3"/>
    <w:rsid w:val="0073677C"/>
    <w:rsid w:val="00737727"/>
    <w:rsid w:val="00747F50"/>
    <w:rsid w:val="007531AB"/>
    <w:rsid w:val="00761A29"/>
    <w:rsid w:val="00771C74"/>
    <w:rsid w:val="00776706"/>
    <w:rsid w:val="00792507"/>
    <w:rsid w:val="007A3E5A"/>
    <w:rsid w:val="007A7CD5"/>
    <w:rsid w:val="007C591B"/>
    <w:rsid w:val="007C746C"/>
    <w:rsid w:val="007D4DC6"/>
    <w:rsid w:val="007E2930"/>
    <w:rsid w:val="007E2A5E"/>
    <w:rsid w:val="007F65E3"/>
    <w:rsid w:val="00807325"/>
    <w:rsid w:val="008107B9"/>
    <w:rsid w:val="0081759F"/>
    <w:rsid w:val="00833F8F"/>
    <w:rsid w:val="00846548"/>
    <w:rsid w:val="0085143E"/>
    <w:rsid w:val="008527BC"/>
    <w:rsid w:val="0086186C"/>
    <w:rsid w:val="00870B98"/>
    <w:rsid w:val="00874F9B"/>
    <w:rsid w:val="0088457F"/>
    <w:rsid w:val="00885781"/>
    <w:rsid w:val="0089062C"/>
    <w:rsid w:val="00890DAE"/>
    <w:rsid w:val="008B3B19"/>
    <w:rsid w:val="008C5F4B"/>
    <w:rsid w:val="008D6EBB"/>
    <w:rsid w:val="008E2C95"/>
    <w:rsid w:val="008E396A"/>
    <w:rsid w:val="008E7287"/>
    <w:rsid w:val="008F3CA9"/>
    <w:rsid w:val="008F4A08"/>
    <w:rsid w:val="008F5DB9"/>
    <w:rsid w:val="008F6862"/>
    <w:rsid w:val="00903DDC"/>
    <w:rsid w:val="009064BE"/>
    <w:rsid w:val="00910ED4"/>
    <w:rsid w:val="009112DD"/>
    <w:rsid w:val="00912475"/>
    <w:rsid w:val="0092452B"/>
    <w:rsid w:val="009248A5"/>
    <w:rsid w:val="00924B91"/>
    <w:rsid w:val="00926160"/>
    <w:rsid w:val="009407C7"/>
    <w:rsid w:val="00941DD0"/>
    <w:rsid w:val="009434D9"/>
    <w:rsid w:val="009449EC"/>
    <w:rsid w:val="00944F6C"/>
    <w:rsid w:val="00952E8F"/>
    <w:rsid w:val="00955BC9"/>
    <w:rsid w:val="00957DED"/>
    <w:rsid w:val="00963ACA"/>
    <w:rsid w:val="00972B25"/>
    <w:rsid w:val="00980114"/>
    <w:rsid w:val="0098076E"/>
    <w:rsid w:val="00980B3B"/>
    <w:rsid w:val="0099602B"/>
    <w:rsid w:val="009A2727"/>
    <w:rsid w:val="009A42A5"/>
    <w:rsid w:val="009B0337"/>
    <w:rsid w:val="009D0431"/>
    <w:rsid w:val="009D135E"/>
    <w:rsid w:val="009D32B6"/>
    <w:rsid w:val="009D7D0D"/>
    <w:rsid w:val="00A00BD7"/>
    <w:rsid w:val="00A01657"/>
    <w:rsid w:val="00A0685D"/>
    <w:rsid w:val="00A06B94"/>
    <w:rsid w:val="00A1644B"/>
    <w:rsid w:val="00A237DE"/>
    <w:rsid w:val="00A23B08"/>
    <w:rsid w:val="00A30C5D"/>
    <w:rsid w:val="00A319E9"/>
    <w:rsid w:val="00A31D68"/>
    <w:rsid w:val="00A35A26"/>
    <w:rsid w:val="00A35C31"/>
    <w:rsid w:val="00A373FE"/>
    <w:rsid w:val="00A40594"/>
    <w:rsid w:val="00A437D8"/>
    <w:rsid w:val="00A4448C"/>
    <w:rsid w:val="00A54AD2"/>
    <w:rsid w:val="00A55708"/>
    <w:rsid w:val="00A62750"/>
    <w:rsid w:val="00A62997"/>
    <w:rsid w:val="00A75453"/>
    <w:rsid w:val="00A76345"/>
    <w:rsid w:val="00A85E18"/>
    <w:rsid w:val="00A95110"/>
    <w:rsid w:val="00AA0B45"/>
    <w:rsid w:val="00AA48F0"/>
    <w:rsid w:val="00AB5DBB"/>
    <w:rsid w:val="00AB6B46"/>
    <w:rsid w:val="00AC4508"/>
    <w:rsid w:val="00AC6B4F"/>
    <w:rsid w:val="00AD09EA"/>
    <w:rsid w:val="00AD2013"/>
    <w:rsid w:val="00AD7532"/>
    <w:rsid w:val="00AD7ACD"/>
    <w:rsid w:val="00AE1F40"/>
    <w:rsid w:val="00AE7A30"/>
    <w:rsid w:val="00AF54A1"/>
    <w:rsid w:val="00AF54F3"/>
    <w:rsid w:val="00B10821"/>
    <w:rsid w:val="00B16875"/>
    <w:rsid w:val="00B175C7"/>
    <w:rsid w:val="00B2458E"/>
    <w:rsid w:val="00B2535D"/>
    <w:rsid w:val="00B25A93"/>
    <w:rsid w:val="00B30611"/>
    <w:rsid w:val="00B336A1"/>
    <w:rsid w:val="00B34160"/>
    <w:rsid w:val="00B46F24"/>
    <w:rsid w:val="00B50616"/>
    <w:rsid w:val="00B506C1"/>
    <w:rsid w:val="00B90284"/>
    <w:rsid w:val="00B907E1"/>
    <w:rsid w:val="00B907F5"/>
    <w:rsid w:val="00B91AE1"/>
    <w:rsid w:val="00B956A0"/>
    <w:rsid w:val="00B959F6"/>
    <w:rsid w:val="00B9782B"/>
    <w:rsid w:val="00BA5037"/>
    <w:rsid w:val="00BB13A5"/>
    <w:rsid w:val="00BB5559"/>
    <w:rsid w:val="00BB57B0"/>
    <w:rsid w:val="00BC526A"/>
    <w:rsid w:val="00BD5CB3"/>
    <w:rsid w:val="00BD76F7"/>
    <w:rsid w:val="00BE083B"/>
    <w:rsid w:val="00BE11D4"/>
    <w:rsid w:val="00BE5016"/>
    <w:rsid w:val="00BF1222"/>
    <w:rsid w:val="00BF5942"/>
    <w:rsid w:val="00BF7572"/>
    <w:rsid w:val="00C1652F"/>
    <w:rsid w:val="00C165EF"/>
    <w:rsid w:val="00C250EB"/>
    <w:rsid w:val="00C267D5"/>
    <w:rsid w:val="00C4227D"/>
    <w:rsid w:val="00C42C5C"/>
    <w:rsid w:val="00C705D3"/>
    <w:rsid w:val="00C715F9"/>
    <w:rsid w:val="00C734A2"/>
    <w:rsid w:val="00C804E9"/>
    <w:rsid w:val="00C82111"/>
    <w:rsid w:val="00C87164"/>
    <w:rsid w:val="00C920A7"/>
    <w:rsid w:val="00C95288"/>
    <w:rsid w:val="00CA090A"/>
    <w:rsid w:val="00CA6C4C"/>
    <w:rsid w:val="00CA6D88"/>
    <w:rsid w:val="00CC0E3A"/>
    <w:rsid w:val="00CC37CC"/>
    <w:rsid w:val="00CE0BDB"/>
    <w:rsid w:val="00CE18C4"/>
    <w:rsid w:val="00CE1D71"/>
    <w:rsid w:val="00CE67AA"/>
    <w:rsid w:val="00CF257B"/>
    <w:rsid w:val="00D15FB0"/>
    <w:rsid w:val="00D30DEB"/>
    <w:rsid w:val="00D377B7"/>
    <w:rsid w:val="00D46337"/>
    <w:rsid w:val="00D57295"/>
    <w:rsid w:val="00D60C1D"/>
    <w:rsid w:val="00D63FF1"/>
    <w:rsid w:val="00D72550"/>
    <w:rsid w:val="00D7268A"/>
    <w:rsid w:val="00D76604"/>
    <w:rsid w:val="00D822BF"/>
    <w:rsid w:val="00D92735"/>
    <w:rsid w:val="00DB4A9D"/>
    <w:rsid w:val="00DB4B50"/>
    <w:rsid w:val="00DC049A"/>
    <w:rsid w:val="00DD67A5"/>
    <w:rsid w:val="00DE0ECB"/>
    <w:rsid w:val="00DE15EB"/>
    <w:rsid w:val="00DE5A03"/>
    <w:rsid w:val="00E12637"/>
    <w:rsid w:val="00E1670F"/>
    <w:rsid w:val="00E16ADC"/>
    <w:rsid w:val="00E1732D"/>
    <w:rsid w:val="00E22422"/>
    <w:rsid w:val="00E30B7B"/>
    <w:rsid w:val="00E31243"/>
    <w:rsid w:val="00E33E61"/>
    <w:rsid w:val="00E35E53"/>
    <w:rsid w:val="00E36746"/>
    <w:rsid w:val="00E408C1"/>
    <w:rsid w:val="00E457CF"/>
    <w:rsid w:val="00E51589"/>
    <w:rsid w:val="00E52598"/>
    <w:rsid w:val="00E532F6"/>
    <w:rsid w:val="00E62792"/>
    <w:rsid w:val="00E80991"/>
    <w:rsid w:val="00E85F9B"/>
    <w:rsid w:val="00E91AE5"/>
    <w:rsid w:val="00E94961"/>
    <w:rsid w:val="00EB3B14"/>
    <w:rsid w:val="00EC575E"/>
    <w:rsid w:val="00EC6D56"/>
    <w:rsid w:val="00ED693E"/>
    <w:rsid w:val="00EE5000"/>
    <w:rsid w:val="00EE5826"/>
    <w:rsid w:val="00EF3402"/>
    <w:rsid w:val="00EF5D1F"/>
    <w:rsid w:val="00EF6EDD"/>
    <w:rsid w:val="00F063CE"/>
    <w:rsid w:val="00F10328"/>
    <w:rsid w:val="00F11689"/>
    <w:rsid w:val="00F13075"/>
    <w:rsid w:val="00F13594"/>
    <w:rsid w:val="00F13B6E"/>
    <w:rsid w:val="00F264C3"/>
    <w:rsid w:val="00F31EDA"/>
    <w:rsid w:val="00F336AD"/>
    <w:rsid w:val="00F359D9"/>
    <w:rsid w:val="00F40926"/>
    <w:rsid w:val="00F427A6"/>
    <w:rsid w:val="00F437A1"/>
    <w:rsid w:val="00F5507A"/>
    <w:rsid w:val="00F578CD"/>
    <w:rsid w:val="00F61D0A"/>
    <w:rsid w:val="00F6218E"/>
    <w:rsid w:val="00F64833"/>
    <w:rsid w:val="00F65FD9"/>
    <w:rsid w:val="00F72712"/>
    <w:rsid w:val="00F75328"/>
    <w:rsid w:val="00F818DC"/>
    <w:rsid w:val="00FA028D"/>
    <w:rsid w:val="00FA4E2C"/>
    <w:rsid w:val="00FA526C"/>
    <w:rsid w:val="00FB5B26"/>
    <w:rsid w:val="00FC1779"/>
    <w:rsid w:val="00FC1E24"/>
    <w:rsid w:val="00FC28FE"/>
    <w:rsid w:val="00FC4B70"/>
    <w:rsid w:val="00FE2F41"/>
    <w:rsid w:val="00FE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CAE8B33-9E2D-486F-A250-AAF590B8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287"/>
    <w:rPr>
      <w:sz w:val="24"/>
      <w:szCs w:val="24"/>
    </w:rPr>
  </w:style>
  <w:style w:type="paragraph" w:styleId="2">
    <w:name w:val="heading 2"/>
    <w:basedOn w:val="a"/>
    <w:next w:val="a"/>
    <w:qFormat/>
    <w:rsid w:val="006E345F"/>
    <w:pPr>
      <w:keepNext/>
      <w:ind w:left="-284"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6E345F"/>
    <w:pPr>
      <w:keepNext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rsid w:val="006E345F"/>
    <w:pPr>
      <w:keepNext/>
      <w:outlineLvl w:val="3"/>
    </w:pPr>
    <w:rPr>
      <w:b/>
      <w:szCs w:val="20"/>
    </w:rPr>
  </w:style>
  <w:style w:type="paragraph" w:styleId="5">
    <w:name w:val="heading 5"/>
    <w:basedOn w:val="a"/>
    <w:next w:val="a"/>
    <w:qFormat/>
    <w:rsid w:val="006E345F"/>
    <w:pPr>
      <w:keepNext/>
      <w:outlineLvl w:val="4"/>
    </w:pPr>
    <w:rPr>
      <w:szCs w:val="20"/>
    </w:rPr>
  </w:style>
  <w:style w:type="paragraph" w:styleId="6">
    <w:name w:val="heading 6"/>
    <w:basedOn w:val="a"/>
    <w:next w:val="a"/>
    <w:qFormat/>
    <w:rsid w:val="006E345F"/>
    <w:pPr>
      <w:keepNext/>
      <w:ind w:left="-284"/>
      <w:outlineLvl w:val="5"/>
    </w:pPr>
    <w:rPr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E345F"/>
    <w:pPr>
      <w:jc w:val="center"/>
    </w:pPr>
    <w:rPr>
      <w:b/>
      <w:sz w:val="28"/>
      <w:szCs w:val="20"/>
    </w:rPr>
  </w:style>
  <w:style w:type="paragraph" w:styleId="a4">
    <w:name w:val="Subtitle"/>
    <w:basedOn w:val="a"/>
    <w:qFormat/>
    <w:rsid w:val="006E345F"/>
    <w:pPr>
      <w:ind w:left="-284"/>
      <w:jc w:val="center"/>
    </w:pPr>
    <w:rPr>
      <w:b/>
      <w:sz w:val="28"/>
      <w:szCs w:val="20"/>
    </w:rPr>
  </w:style>
  <w:style w:type="paragraph" w:customStyle="1" w:styleId="ConsPlusNormal">
    <w:name w:val="ConsPlusNormal"/>
    <w:rsid w:val="00313F4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6"/>
      <w:szCs w:val="26"/>
    </w:rPr>
  </w:style>
  <w:style w:type="paragraph" w:styleId="a5">
    <w:name w:val="List Paragraph"/>
    <w:basedOn w:val="a"/>
    <w:uiPriority w:val="34"/>
    <w:qFormat/>
    <w:rsid w:val="003E3F2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04182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6">
    <w:name w:val="Table Grid"/>
    <w:basedOn w:val="a1"/>
    <w:uiPriority w:val="59"/>
    <w:rsid w:val="006B4062"/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3">
    <w:name w:val="Style13"/>
    <w:basedOn w:val="a"/>
    <w:uiPriority w:val="99"/>
    <w:rsid w:val="00703F46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a"/>
    <w:uiPriority w:val="99"/>
    <w:rsid w:val="00703F46"/>
    <w:pPr>
      <w:widowControl w:val="0"/>
      <w:autoSpaceDE w:val="0"/>
      <w:autoSpaceDN w:val="0"/>
      <w:adjustRightInd w:val="0"/>
    </w:pPr>
  </w:style>
  <w:style w:type="paragraph" w:customStyle="1" w:styleId="Style15">
    <w:name w:val="Style15"/>
    <w:basedOn w:val="a"/>
    <w:uiPriority w:val="99"/>
    <w:rsid w:val="00703F46"/>
    <w:pPr>
      <w:widowControl w:val="0"/>
      <w:autoSpaceDE w:val="0"/>
      <w:autoSpaceDN w:val="0"/>
      <w:adjustRightInd w:val="0"/>
    </w:pPr>
  </w:style>
  <w:style w:type="paragraph" w:customStyle="1" w:styleId="Style16">
    <w:name w:val="Style16"/>
    <w:basedOn w:val="a"/>
    <w:uiPriority w:val="99"/>
    <w:rsid w:val="00703F46"/>
    <w:pPr>
      <w:widowControl w:val="0"/>
      <w:autoSpaceDE w:val="0"/>
      <w:autoSpaceDN w:val="0"/>
      <w:adjustRightInd w:val="0"/>
    </w:pPr>
  </w:style>
  <w:style w:type="paragraph" w:customStyle="1" w:styleId="Style17">
    <w:name w:val="Style17"/>
    <w:basedOn w:val="a"/>
    <w:uiPriority w:val="99"/>
    <w:rsid w:val="00703F46"/>
    <w:pPr>
      <w:widowControl w:val="0"/>
      <w:autoSpaceDE w:val="0"/>
      <w:autoSpaceDN w:val="0"/>
      <w:adjustRightInd w:val="0"/>
      <w:spacing w:line="140" w:lineRule="exact"/>
      <w:jc w:val="center"/>
    </w:pPr>
  </w:style>
  <w:style w:type="paragraph" w:customStyle="1" w:styleId="Style18">
    <w:name w:val="Style18"/>
    <w:basedOn w:val="a"/>
    <w:uiPriority w:val="99"/>
    <w:rsid w:val="00703F46"/>
    <w:pPr>
      <w:widowControl w:val="0"/>
      <w:autoSpaceDE w:val="0"/>
      <w:autoSpaceDN w:val="0"/>
      <w:adjustRightInd w:val="0"/>
    </w:pPr>
  </w:style>
  <w:style w:type="character" w:customStyle="1" w:styleId="FontStyle35">
    <w:name w:val="Font Style35"/>
    <w:uiPriority w:val="99"/>
    <w:rsid w:val="00703F46"/>
    <w:rPr>
      <w:rFonts w:ascii="Calibri" w:hAnsi="Calibri" w:cs="Calibri"/>
      <w:b/>
      <w:bCs/>
      <w:sz w:val="10"/>
      <w:szCs w:val="10"/>
    </w:rPr>
  </w:style>
  <w:style w:type="character" w:customStyle="1" w:styleId="FontStyle36">
    <w:name w:val="Font Style36"/>
    <w:uiPriority w:val="99"/>
    <w:rsid w:val="00703F46"/>
    <w:rPr>
      <w:rFonts w:ascii="Calibri" w:hAnsi="Calibri" w:cs="Calibri"/>
      <w:sz w:val="10"/>
      <w:szCs w:val="10"/>
    </w:rPr>
  </w:style>
  <w:style w:type="character" w:customStyle="1" w:styleId="FontStyle37">
    <w:name w:val="Font Style37"/>
    <w:uiPriority w:val="99"/>
    <w:rsid w:val="00703F46"/>
    <w:rPr>
      <w:rFonts w:ascii="Calibri" w:hAnsi="Calibri" w:cs="Calibri"/>
      <w:b/>
      <w:bCs/>
      <w:sz w:val="10"/>
      <w:szCs w:val="10"/>
    </w:rPr>
  </w:style>
  <w:style w:type="character" w:customStyle="1" w:styleId="FontStyle41">
    <w:name w:val="Font Style41"/>
    <w:uiPriority w:val="99"/>
    <w:rsid w:val="00703F46"/>
    <w:rPr>
      <w:rFonts w:ascii="Calibri" w:hAnsi="Calibri" w:cs="Calibri"/>
      <w:b/>
      <w:bCs/>
      <w:i/>
      <w:iCs/>
      <w:sz w:val="10"/>
      <w:szCs w:val="10"/>
    </w:rPr>
  </w:style>
  <w:style w:type="paragraph" w:customStyle="1" w:styleId="Style9">
    <w:name w:val="Style9"/>
    <w:basedOn w:val="a"/>
    <w:uiPriority w:val="99"/>
    <w:rsid w:val="00BF7572"/>
    <w:pPr>
      <w:widowControl w:val="0"/>
      <w:autoSpaceDE w:val="0"/>
      <w:autoSpaceDN w:val="0"/>
      <w:adjustRightInd w:val="0"/>
    </w:pPr>
  </w:style>
  <w:style w:type="paragraph" w:customStyle="1" w:styleId="Style27">
    <w:name w:val="Style27"/>
    <w:basedOn w:val="a"/>
    <w:uiPriority w:val="99"/>
    <w:rsid w:val="00BF7572"/>
    <w:pPr>
      <w:widowControl w:val="0"/>
      <w:autoSpaceDE w:val="0"/>
      <w:autoSpaceDN w:val="0"/>
      <w:adjustRightInd w:val="0"/>
    </w:pPr>
  </w:style>
  <w:style w:type="paragraph" w:customStyle="1" w:styleId="Style28">
    <w:name w:val="Style28"/>
    <w:basedOn w:val="a"/>
    <w:uiPriority w:val="99"/>
    <w:rsid w:val="00BF7572"/>
    <w:pPr>
      <w:widowControl w:val="0"/>
      <w:autoSpaceDE w:val="0"/>
      <w:autoSpaceDN w:val="0"/>
      <w:adjustRightInd w:val="0"/>
      <w:spacing w:line="157" w:lineRule="exact"/>
      <w:jc w:val="center"/>
    </w:pPr>
  </w:style>
  <w:style w:type="paragraph" w:customStyle="1" w:styleId="Style29">
    <w:name w:val="Style29"/>
    <w:basedOn w:val="a"/>
    <w:uiPriority w:val="99"/>
    <w:rsid w:val="00BF7572"/>
    <w:pPr>
      <w:widowControl w:val="0"/>
      <w:autoSpaceDE w:val="0"/>
      <w:autoSpaceDN w:val="0"/>
      <w:adjustRightInd w:val="0"/>
    </w:pPr>
  </w:style>
  <w:style w:type="character" w:customStyle="1" w:styleId="FontStyle34">
    <w:name w:val="Font Style34"/>
    <w:uiPriority w:val="99"/>
    <w:rsid w:val="00BF757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9">
    <w:name w:val="Font Style39"/>
    <w:uiPriority w:val="99"/>
    <w:rsid w:val="00BF7572"/>
    <w:rPr>
      <w:rFonts w:ascii="Calibri" w:hAnsi="Calibri" w:cs="Calibri"/>
      <w:sz w:val="12"/>
      <w:szCs w:val="12"/>
    </w:rPr>
  </w:style>
  <w:style w:type="character" w:customStyle="1" w:styleId="FontStyle40">
    <w:name w:val="Font Style40"/>
    <w:uiPriority w:val="99"/>
    <w:rsid w:val="00BF7572"/>
    <w:rPr>
      <w:rFonts w:ascii="Calibri" w:hAnsi="Calibri" w:cs="Calibri"/>
      <w:b/>
      <w:bCs/>
      <w:sz w:val="12"/>
      <w:szCs w:val="12"/>
    </w:rPr>
  </w:style>
  <w:style w:type="character" w:styleId="a7">
    <w:name w:val="Hyperlink"/>
    <w:uiPriority w:val="99"/>
    <w:rsid w:val="00E35E53"/>
    <w:rPr>
      <w:color w:val="0000FF"/>
      <w:u w:val="single"/>
    </w:rPr>
  </w:style>
  <w:style w:type="paragraph" w:styleId="a8">
    <w:name w:val="header"/>
    <w:basedOn w:val="a"/>
    <w:link w:val="a9"/>
    <w:rsid w:val="00C734A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C734A2"/>
    <w:rPr>
      <w:sz w:val="24"/>
      <w:szCs w:val="24"/>
    </w:rPr>
  </w:style>
  <w:style w:type="paragraph" w:styleId="aa">
    <w:name w:val="footer"/>
    <w:basedOn w:val="a"/>
    <w:link w:val="ab"/>
    <w:uiPriority w:val="99"/>
    <w:rsid w:val="00C734A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C734A2"/>
    <w:rPr>
      <w:sz w:val="24"/>
      <w:szCs w:val="24"/>
    </w:rPr>
  </w:style>
  <w:style w:type="paragraph" w:customStyle="1" w:styleId="Default">
    <w:name w:val="Default"/>
    <w:rsid w:val="00A5570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yle4">
    <w:name w:val="Style4"/>
    <w:basedOn w:val="a"/>
    <w:uiPriority w:val="99"/>
    <w:rsid w:val="009A2727"/>
    <w:pPr>
      <w:widowControl w:val="0"/>
      <w:autoSpaceDE w:val="0"/>
      <w:autoSpaceDN w:val="0"/>
      <w:adjustRightInd w:val="0"/>
      <w:spacing w:line="235" w:lineRule="exact"/>
      <w:jc w:val="both"/>
    </w:pPr>
  </w:style>
  <w:style w:type="character" w:customStyle="1" w:styleId="FontStyle22">
    <w:name w:val="Font Style22"/>
    <w:uiPriority w:val="99"/>
    <w:rsid w:val="009A2727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rsid w:val="009A2727"/>
    <w:pPr>
      <w:widowControl w:val="0"/>
      <w:autoSpaceDE w:val="0"/>
      <w:autoSpaceDN w:val="0"/>
      <w:adjustRightInd w:val="0"/>
      <w:spacing w:line="264" w:lineRule="exact"/>
      <w:ind w:firstLine="360"/>
      <w:jc w:val="both"/>
    </w:pPr>
  </w:style>
  <w:style w:type="paragraph" w:customStyle="1" w:styleId="Style3">
    <w:name w:val="Style3"/>
    <w:basedOn w:val="a"/>
    <w:uiPriority w:val="99"/>
    <w:rsid w:val="009A2727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uiPriority w:val="99"/>
    <w:rsid w:val="009A2727"/>
    <w:pPr>
      <w:widowControl w:val="0"/>
      <w:autoSpaceDE w:val="0"/>
      <w:autoSpaceDN w:val="0"/>
      <w:adjustRightInd w:val="0"/>
      <w:spacing w:line="250" w:lineRule="exact"/>
      <w:ind w:hanging="178"/>
    </w:pPr>
  </w:style>
  <w:style w:type="paragraph" w:customStyle="1" w:styleId="Style20">
    <w:name w:val="Style20"/>
    <w:basedOn w:val="a"/>
    <w:uiPriority w:val="99"/>
    <w:rsid w:val="009A2727"/>
    <w:pPr>
      <w:widowControl w:val="0"/>
      <w:autoSpaceDE w:val="0"/>
      <w:autoSpaceDN w:val="0"/>
      <w:adjustRightInd w:val="0"/>
      <w:spacing w:line="230" w:lineRule="exact"/>
    </w:pPr>
  </w:style>
  <w:style w:type="character" w:customStyle="1" w:styleId="street-address">
    <w:name w:val="street-address"/>
    <w:rsid w:val="0029368B"/>
  </w:style>
  <w:style w:type="paragraph" w:styleId="ac">
    <w:name w:val="Body Text"/>
    <w:basedOn w:val="a"/>
    <w:link w:val="ad"/>
    <w:uiPriority w:val="99"/>
    <w:unhideWhenUsed/>
    <w:rsid w:val="00B907E1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Основной текст Знак"/>
    <w:link w:val="ac"/>
    <w:uiPriority w:val="99"/>
    <w:rsid w:val="00B907E1"/>
    <w:rPr>
      <w:rFonts w:ascii="Calibri" w:eastAsia="Calibri" w:hAnsi="Calibri"/>
      <w:sz w:val="22"/>
      <w:szCs w:val="22"/>
      <w:lang w:eastAsia="en-US"/>
    </w:rPr>
  </w:style>
  <w:style w:type="paragraph" w:styleId="ae">
    <w:name w:val="No Spacing"/>
    <w:basedOn w:val="a"/>
    <w:uiPriority w:val="1"/>
    <w:qFormat/>
    <w:rsid w:val="00F578CD"/>
    <w:rPr>
      <w:rFonts w:eastAsia="Calibri"/>
    </w:rPr>
  </w:style>
  <w:style w:type="character" w:styleId="af">
    <w:name w:val="FollowedHyperlink"/>
    <w:semiHidden/>
    <w:unhideWhenUsed/>
    <w:rsid w:val="0006187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C1FB20-50E4-41DA-ADEE-D1132652D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Раскрытие ОАО «Кузбассэнерго» информации в соответствии с Постановлением Правительства Российской Федерации от 21 января 2004 г</vt:lpstr>
    </vt:vector>
  </TitlesOfParts>
  <Company>OAO Kuzbassenergo</Company>
  <LinksUpToDate>false</LinksUpToDate>
  <CharactersWithSpaces>1322</CharactersWithSpaces>
  <SharedDoc>false</SharedDoc>
  <HLinks>
    <vt:vector size="24" baseType="variant">
      <vt:variant>
        <vt:i4>196677</vt:i4>
      </vt:variant>
      <vt:variant>
        <vt:i4>9</vt:i4>
      </vt:variant>
      <vt:variant>
        <vt:i4>0</vt:i4>
      </vt:variant>
      <vt:variant>
        <vt:i4>5</vt:i4>
      </vt:variant>
      <vt:variant>
        <vt:lpwstr>http://www.fstrf.ru/docs/electro/254</vt:lpwstr>
      </vt:variant>
      <vt:variant>
        <vt:lpwstr/>
      </vt:variant>
      <vt:variant>
        <vt:i4>393283</vt:i4>
      </vt:variant>
      <vt:variant>
        <vt:i4>6</vt:i4>
      </vt:variant>
      <vt:variant>
        <vt:i4>0</vt:i4>
      </vt:variant>
      <vt:variant>
        <vt:i4>5</vt:i4>
      </vt:variant>
      <vt:variant>
        <vt:lpwstr>http://www.fstrf.ru/docs/electro/231</vt:lpwstr>
      </vt:variant>
      <vt:variant>
        <vt:lpwstr/>
      </vt:variant>
      <vt:variant>
        <vt:i4>983107</vt:i4>
      </vt:variant>
      <vt:variant>
        <vt:i4>3</vt:i4>
      </vt:variant>
      <vt:variant>
        <vt:i4>0</vt:i4>
      </vt:variant>
      <vt:variant>
        <vt:i4>5</vt:i4>
      </vt:variant>
      <vt:variant>
        <vt:lpwstr>http://www.fstrf.ru/docs/electro/238</vt:lpwstr>
      </vt:variant>
      <vt:variant>
        <vt:lpwstr/>
      </vt:variant>
      <vt:variant>
        <vt:i4>5374038</vt:i4>
      </vt:variant>
      <vt:variant>
        <vt:i4>0</vt:i4>
      </vt:variant>
      <vt:variant>
        <vt:i4>0</vt:i4>
      </vt:variant>
      <vt:variant>
        <vt:i4>5</vt:i4>
      </vt:variant>
      <vt:variant>
        <vt:lpwstr>http://www.kuzbassenergo.ru/info/market/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Раскрытие ОАО «Кузбассэнерго» информации в соответствии с Постановлением Правительства Российской Федерации от 21 января 2004 г</dc:title>
  <dc:creator>yakovenkona</dc:creator>
  <cp:lastModifiedBy>Гофферберг-ДВ</cp:lastModifiedBy>
  <cp:revision>2</cp:revision>
  <cp:lastPrinted>2016-05-26T01:57:00Z</cp:lastPrinted>
  <dcterms:created xsi:type="dcterms:W3CDTF">2025-05-26T06:35:00Z</dcterms:created>
  <dcterms:modified xsi:type="dcterms:W3CDTF">2025-05-26T06:35:00Z</dcterms:modified>
</cp:coreProperties>
</file>